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B3856" w14:textId="77777777" w:rsidR="009C2311" w:rsidRPr="00C17F94" w:rsidRDefault="00C22F0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lang w:val="it-IT"/>
        </w:rPr>
      </w:pPr>
      <w:r w:rsidRPr="00C17F94">
        <w:rPr>
          <w:rFonts w:ascii="Tahoma" w:hAnsi="Tahoma" w:cs="Tahoma"/>
          <w:b/>
          <w:sz w:val="16"/>
          <w:szCs w:val="16"/>
          <w:lang w:val="it-IT"/>
        </w:rPr>
        <w:t xml:space="preserve">COMUNE DI </w:t>
      </w:r>
      <w:r w:rsidR="001247FF" w:rsidRPr="00C17F94">
        <w:rPr>
          <w:rFonts w:ascii="Tahoma" w:hAnsi="Tahoma" w:cs="Tahoma"/>
          <w:b/>
          <w:sz w:val="16"/>
          <w:szCs w:val="16"/>
          <w:lang w:val="it-IT"/>
        </w:rPr>
        <w:t>VEZZANO SUL CROSTOLO</w:t>
      </w:r>
    </w:p>
    <w:p w14:paraId="721CDCF5" w14:textId="77777777" w:rsidR="009C2311" w:rsidRPr="00C17F94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lang w:val="it-IT"/>
        </w:rPr>
      </w:pPr>
      <w:r w:rsidRPr="00C17F94">
        <w:rPr>
          <w:rFonts w:ascii="Tahoma" w:hAnsi="Tahoma" w:cs="Tahoma"/>
          <w:b/>
          <w:sz w:val="16"/>
          <w:szCs w:val="16"/>
          <w:lang w:val="it-IT"/>
        </w:rPr>
        <w:t xml:space="preserve">(Provincia di </w:t>
      </w:r>
      <w:r w:rsidR="00210766" w:rsidRPr="00C17F94">
        <w:rPr>
          <w:rFonts w:ascii="Tahoma" w:hAnsi="Tahoma" w:cs="Tahoma"/>
          <w:b/>
          <w:sz w:val="16"/>
          <w:szCs w:val="16"/>
          <w:lang w:val="it-IT"/>
        </w:rPr>
        <w:t>Reggio Emilia</w:t>
      </w:r>
      <w:r w:rsidRPr="00C17F94">
        <w:rPr>
          <w:rFonts w:ascii="Tahoma" w:hAnsi="Tahoma" w:cs="Tahoma"/>
          <w:b/>
          <w:sz w:val="16"/>
          <w:szCs w:val="16"/>
          <w:lang w:val="it-IT"/>
        </w:rPr>
        <w:t>)</w:t>
      </w:r>
    </w:p>
    <w:p w14:paraId="5855992A" w14:textId="77777777" w:rsidR="009C2311" w:rsidRPr="00C17F94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lang w:val="it-IT"/>
        </w:rPr>
      </w:pPr>
    </w:p>
    <w:p w14:paraId="66E1D6DE" w14:textId="77777777" w:rsidR="009C2311" w:rsidRPr="00C17F94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lang w:val="it-IT"/>
        </w:rPr>
      </w:pPr>
      <w:r w:rsidRPr="00C17F94">
        <w:rPr>
          <w:rFonts w:ascii="Tahoma" w:hAnsi="Tahoma" w:cs="Tahoma"/>
          <w:b/>
          <w:sz w:val="16"/>
          <w:szCs w:val="16"/>
          <w:lang w:val="it-IT"/>
        </w:rPr>
        <w:t>PROCEDURA PER L’AFFIDAMENTO DEI SERVIZI ASSICURATIVI</w:t>
      </w:r>
    </w:p>
    <w:p w14:paraId="00FCF119" w14:textId="77777777" w:rsidR="009C2311" w:rsidRPr="00C17F9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u w:val="single"/>
          <w:lang w:val="it-IT"/>
        </w:rPr>
      </w:pPr>
    </w:p>
    <w:p w14:paraId="02B9F585" w14:textId="77777777" w:rsidR="009C2311" w:rsidRPr="00C17F9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u w:val="single"/>
          <w:lang w:val="it-IT"/>
        </w:rPr>
      </w:pPr>
    </w:p>
    <w:p w14:paraId="330CB3F4" w14:textId="77777777" w:rsidR="009C2311" w:rsidRPr="00C17F9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u w:val="single"/>
          <w:lang w:val="it-IT"/>
        </w:rPr>
      </w:pPr>
      <w:r w:rsidRPr="00C17F94">
        <w:rPr>
          <w:rFonts w:ascii="Tahoma" w:hAnsi="Tahoma" w:cs="Tahoma"/>
          <w:b/>
          <w:sz w:val="16"/>
          <w:szCs w:val="16"/>
          <w:u w:val="single"/>
          <w:lang w:val="it-IT"/>
        </w:rPr>
        <w:t>SCHEDA INFORMATIVA DI GARA</w:t>
      </w:r>
    </w:p>
    <w:p w14:paraId="0960654E" w14:textId="77777777" w:rsidR="009C2311" w:rsidRPr="00C17F9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u w:val="single"/>
          <w:lang w:val="it-IT"/>
        </w:rPr>
      </w:pPr>
    </w:p>
    <w:p w14:paraId="521B1B5E" w14:textId="77777777" w:rsidR="009C2311" w:rsidRPr="00C17F9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6"/>
          <w:szCs w:val="16"/>
          <w:u w:val="single"/>
          <w:lang w:val="it-IT"/>
        </w:rPr>
      </w:pPr>
    </w:p>
    <w:p w14:paraId="74F5C5EA" w14:textId="77777777" w:rsidR="009C2311" w:rsidRPr="00C17F9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16"/>
          <w:szCs w:val="16"/>
          <w:u w:val="single"/>
          <w:lang w:val="it-IT"/>
        </w:rPr>
      </w:pPr>
      <w:r w:rsidRPr="00C17F94">
        <w:rPr>
          <w:rFonts w:ascii="Tahoma" w:hAnsi="Tahoma" w:cs="Tahoma"/>
          <w:b/>
          <w:sz w:val="16"/>
          <w:szCs w:val="16"/>
          <w:u w:val="single"/>
          <w:lang w:val="it-IT"/>
        </w:rPr>
        <w:t>1) Informazioni sul territorio:</w:t>
      </w:r>
    </w:p>
    <w:p w14:paraId="13B6A596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97"/>
      </w:tblGrid>
      <w:tr w:rsidR="009C2311" w:rsidRPr="00C17F94" w14:paraId="3664AFC8" w14:textId="77777777" w:rsidTr="00EE37B9"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B1D7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Numero di abitanti</w:t>
            </w: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6645B" w14:textId="77777777" w:rsidR="009C2311" w:rsidRPr="00C17F94" w:rsidRDefault="00E030AF" w:rsidP="00E030AF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4</w:t>
            </w:r>
            <w:r w:rsidR="009C2311"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.</w:t>
            </w: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326</w:t>
            </w:r>
          </w:p>
        </w:tc>
      </w:tr>
      <w:tr w:rsidR="009C2311" w:rsidRPr="00C17F94" w14:paraId="6D288678" w14:textId="77777777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85263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 xml:space="preserve">Estensione Territoriale </w:t>
            </w: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(Km</w:t>
            </w:r>
            <w:r w:rsidRPr="00C17F94">
              <w:rPr>
                <w:rFonts w:ascii="Tahoma" w:hAnsi="Tahoma" w:cs="Tahoma"/>
                <w:sz w:val="16"/>
                <w:szCs w:val="16"/>
                <w:vertAlign w:val="superscript"/>
                <w:lang w:val="it-IT"/>
              </w:rPr>
              <w:t>2</w:t>
            </w: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8BC9" w14:textId="77777777" w:rsidR="009C2311" w:rsidRPr="00C17F94" w:rsidRDefault="00E030AF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37,82</w:t>
            </w:r>
          </w:p>
        </w:tc>
      </w:tr>
      <w:tr w:rsidR="009C2311" w:rsidRPr="00C17F94" w14:paraId="0FA03E17" w14:textId="77777777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B8B86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 xml:space="preserve">Sviluppo totale strade comunali </w:t>
            </w: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(km):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47D1B" w14:textId="77777777" w:rsidR="009C2311" w:rsidRPr="00C17F94" w:rsidRDefault="00E030AF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53</w:t>
            </w:r>
          </w:p>
        </w:tc>
      </w:tr>
      <w:tr w:rsidR="009C2311" w:rsidRPr="00C17F94" w14:paraId="23B13808" w14:textId="77777777" w:rsidTr="00EE37B9">
        <w:tc>
          <w:tcPr>
            <w:tcW w:w="468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7AC490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Attraversamento corsi d’acqua</w:t>
            </w: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:</w:t>
            </w:r>
          </w:p>
        </w:tc>
        <w:tc>
          <w:tcPr>
            <w:tcW w:w="50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37160" w14:textId="0839014B" w:rsidR="009C2311" w:rsidRPr="00C17F94" w:rsidRDefault="00E030AF" w:rsidP="00E030AF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02</w:t>
            </w:r>
            <w:r w:rsidR="009C2311"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 (</w:t>
            </w: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Torrente Crostolo e Rio </w:t>
            </w:r>
            <w:proofErr w:type="spellStart"/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Campola</w:t>
            </w:r>
            <w:proofErr w:type="spellEnd"/>
            <w:r w:rsidR="009C2311"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)</w:t>
            </w:r>
          </w:p>
        </w:tc>
      </w:tr>
      <w:tr w:rsidR="009C2311" w:rsidRPr="00C17F94" w14:paraId="55B5B452" w14:textId="77777777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F61AC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Classificazione sismica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EA5D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3</w:t>
            </w:r>
          </w:p>
        </w:tc>
      </w:tr>
    </w:tbl>
    <w:p w14:paraId="36D39305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14:paraId="6DBBE980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14:paraId="5CF9C6AA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16"/>
          <w:szCs w:val="16"/>
          <w:u w:val="single"/>
          <w:lang w:val="it-IT"/>
        </w:rPr>
      </w:pPr>
      <w:r w:rsidRPr="00C17F94">
        <w:rPr>
          <w:rFonts w:ascii="Tahoma" w:hAnsi="Tahoma" w:cs="Tahoma"/>
          <w:b/>
          <w:sz w:val="16"/>
          <w:szCs w:val="16"/>
          <w:u w:val="single"/>
          <w:lang w:val="it-IT"/>
        </w:rPr>
        <w:t>2) Informazioni su Amministratori ed Organico:</w:t>
      </w:r>
    </w:p>
    <w:p w14:paraId="754748A3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 w:cs="Tahoma"/>
          <w:b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67"/>
      </w:tblGrid>
      <w:tr w:rsidR="009C2311" w:rsidRPr="00C17F94" w14:paraId="3EF17EA6" w14:textId="77777777" w:rsidTr="00EE37B9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9019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 xml:space="preserve">Numero dipendenti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E4B9" w14:textId="431EB6CB" w:rsidR="009C2311" w:rsidRPr="00C17F94" w:rsidRDefault="00E030AF" w:rsidP="00E030AF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19</w:t>
            </w:r>
            <w:r w:rsidR="009C2311"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 c.a. (di cui 0</w:t>
            </w: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3</w:t>
            </w:r>
            <w:r w:rsidR="009C2311"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 dirigenti\APO)</w:t>
            </w:r>
          </w:p>
        </w:tc>
      </w:tr>
      <w:tr w:rsidR="009C2311" w:rsidRPr="00C17F94" w14:paraId="13BD227E" w14:textId="77777777" w:rsidTr="00EE37B9">
        <w:tc>
          <w:tcPr>
            <w:tcW w:w="468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1948071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Retribuzioni annue lorde erogate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5C99" w14:textId="3F7D1E00" w:rsidR="009C2311" w:rsidRPr="00C17F94" w:rsidRDefault="009C2311" w:rsidP="00341EC7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 xml:space="preserve">€ </w:t>
            </w:r>
            <w:r w:rsidR="00341EC7"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448.073,32 riferita al 2019</w:t>
            </w: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 xml:space="preserve"> </w:t>
            </w:r>
          </w:p>
        </w:tc>
      </w:tr>
      <w:tr w:rsidR="009C2311" w:rsidRPr="00C17F94" w14:paraId="11B0CEE3" w14:textId="77777777" w:rsidTr="00EE37B9">
        <w:tc>
          <w:tcPr>
            <w:tcW w:w="468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E0E522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N. componenti Giunta (compreso Sindaco)</w:t>
            </w:r>
          </w:p>
        </w:tc>
        <w:tc>
          <w:tcPr>
            <w:tcW w:w="50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2D62" w14:textId="77777777" w:rsidR="009C2311" w:rsidRPr="00C17F94" w:rsidRDefault="00E030AF" w:rsidP="00E030AF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5</w:t>
            </w:r>
            <w:r w:rsidR="009C2311"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 xml:space="preserve">   unità</w:t>
            </w:r>
          </w:p>
        </w:tc>
      </w:tr>
      <w:tr w:rsidR="009C2311" w:rsidRPr="00C17F94" w14:paraId="71DF2AE2" w14:textId="77777777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D9C7A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N. componenti Consiglio Comunale</w:t>
            </w:r>
          </w:p>
        </w:tc>
        <w:tc>
          <w:tcPr>
            <w:tcW w:w="5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CF23" w14:textId="5EFD0FD3" w:rsidR="009C2311" w:rsidRPr="00C17F94" w:rsidRDefault="002D6734" w:rsidP="00EE37B9">
            <w:pPr>
              <w:pStyle w:val="Titolo7"/>
              <w:snapToGrid w:val="0"/>
              <w:jc w:val="left"/>
              <w:rPr>
                <w:rFonts w:ascii="Tahoma" w:hAnsi="Tahoma" w:cs="Tahoma"/>
                <w:bCs w:val="0"/>
                <w:sz w:val="16"/>
                <w:szCs w:val="16"/>
              </w:rPr>
            </w:pPr>
            <w:r w:rsidRPr="00C17F94">
              <w:rPr>
                <w:rFonts w:ascii="Tahoma" w:hAnsi="Tahoma" w:cs="Tahoma"/>
                <w:bCs w:val="0"/>
                <w:sz w:val="16"/>
                <w:szCs w:val="16"/>
              </w:rPr>
              <w:t xml:space="preserve">13 </w:t>
            </w:r>
          </w:p>
        </w:tc>
      </w:tr>
    </w:tbl>
    <w:p w14:paraId="197D10A6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14:paraId="6DF45D2F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14:paraId="52A7CCB5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14:paraId="0A6526AE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16"/>
          <w:szCs w:val="16"/>
          <w:u w:val="single"/>
          <w:lang w:val="it-IT"/>
        </w:rPr>
      </w:pPr>
      <w:r w:rsidRPr="00C17F94">
        <w:rPr>
          <w:rFonts w:ascii="Tahoma" w:hAnsi="Tahoma" w:cs="Tahoma"/>
          <w:b/>
          <w:sz w:val="16"/>
          <w:szCs w:val="16"/>
          <w:u w:val="single"/>
          <w:lang w:val="it-IT"/>
        </w:rPr>
        <w:t xml:space="preserve">3) Informazioni su strutture, attività e </w:t>
      </w:r>
      <w:r w:rsidR="00FD6403" w:rsidRPr="00C17F94">
        <w:rPr>
          <w:rFonts w:ascii="Tahoma" w:hAnsi="Tahoma" w:cs="Tahoma"/>
          <w:b/>
          <w:sz w:val="16"/>
          <w:szCs w:val="16"/>
          <w:u w:val="single"/>
          <w:lang w:val="it-IT"/>
        </w:rPr>
        <w:t>servizi:</w:t>
      </w:r>
    </w:p>
    <w:p w14:paraId="65899C67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993"/>
        <w:gridCol w:w="992"/>
        <w:gridCol w:w="1417"/>
        <w:gridCol w:w="1701"/>
      </w:tblGrid>
      <w:tr w:rsidR="009C2311" w:rsidRPr="00C17F94" w14:paraId="79302964" w14:textId="77777777" w:rsidTr="004B2170"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0849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F44D5CC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Struttura o servizio presente presso l’Ente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ECAE7EC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Modalità di gestione dell’attività o del servizio se presente</w:t>
            </w:r>
          </w:p>
        </w:tc>
      </w:tr>
      <w:tr w:rsidR="009C2311" w:rsidRPr="00C17F94" w14:paraId="0FCA83D7" w14:textId="77777777" w:rsidTr="004B217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C77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3E09D2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F693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54696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B286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Appalto/Concessione/altro</w:t>
            </w:r>
          </w:p>
        </w:tc>
      </w:tr>
      <w:tr w:rsidR="009B1C7A" w:rsidRPr="00C17F94" w14:paraId="5941D29A" w14:textId="77777777" w:rsidTr="004B2170"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09BAE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Acquedotto/Rete fognaria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547A" w14:textId="54487818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2A63C" w14:textId="5D8AA03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02470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12B1F5" w14:textId="40578EC4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Altro:</w:t>
            </w: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Gestito da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Emilia Romagna per l’esercizio associato delle funzioni pubbliche relative al servizio di gestione di rifiuti urbani, di acquedotto e reti gas)</w:t>
            </w:r>
          </w:p>
        </w:tc>
      </w:tr>
      <w:tr w:rsidR="009B1C7A" w:rsidRPr="00C17F94" w14:paraId="2A909B2C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94C8A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Fornitura elettrica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A27DF" w14:textId="7B341724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85268" w14:textId="78688A32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E22B2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25C203" w14:textId="2292090F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Gestione Servizio Elettrico Nazionale Spa e in parte Enel Energia SpA</w:t>
            </w:r>
          </w:p>
        </w:tc>
      </w:tr>
      <w:tr w:rsidR="009B1C7A" w:rsidRPr="00C17F94" w14:paraId="2FE77B49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DB5AA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Fornitura gas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EE398" w14:textId="1868CBE6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E17D5" w14:textId="0762E7F0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52983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645FB" w14:textId="60B99723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Emilia Romagna per l’esercizio associato delle funzioni pubbliche relative al servizio di gestione di rifiuti urbani, di acquedotto e reti gas)</w:t>
            </w:r>
          </w:p>
        </w:tc>
      </w:tr>
      <w:tr w:rsidR="00D927C8" w:rsidRPr="00C17F94" w14:paraId="2F4A9693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175D6" w14:textId="7777777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Illuminazione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2762C" w14:textId="2B2BA1F1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C513F" w14:textId="7777777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5C0DF" w14:textId="70A7610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C4DC77" w14:textId="7A46E8DE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</w:t>
            </w:r>
          </w:p>
        </w:tc>
      </w:tr>
      <w:tr w:rsidR="00D927C8" w:rsidRPr="00C17F94" w14:paraId="779AA39B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F5AF8" w14:textId="7777777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Segnaletica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1C691" w14:textId="43F05F56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B86C9" w14:textId="7777777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EAC41" w14:textId="496C8F51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930E5B" w14:textId="4831452C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</w:t>
            </w:r>
          </w:p>
        </w:tc>
      </w:tr>
      <w:tr w:rsidR="009B1C7A" w:rsidRPr="00C17F94" w14:paraId="09ED2F8B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3568A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Manutenzione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BAEE6" w14:textId="77863656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15AF8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B830D" w14:textId="4A22F96C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Gestione diretta (20%)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BF3F52" w14:textId="119B8ED3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 (80%)</w:t>
            </w:r>
          </w:p>
        </w:tc>
      </w:tr>
      <w:tr w:rsidR="009B1C7A" w:rsidRPr="00C17F94" w14:paraId="41A89549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999F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Pulizia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35674" w14:textId="72DF881C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89D59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926CF" w14:textId="6CB28B32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Gestione diretta (80%)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D2DE57" w14:textId="5803A86E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 (20%)</w:t>
            </w:r>
          </w:p>
        </w:tc>
      </w:tr>
      <w:tr w:rsidR="009C2311" w:rsidRPr="00C17F94" w14:paraId="0463EFB1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3D7B9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lastRenderedPageBreak/>
              <w:t>Sgombero neve/ghiaccio strade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7DBFB" w14:textId="04759894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E4C1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A9F46" w14:textId="087AF8CC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8D0E20" w14:textId="65F52435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</w:t>
            </w:r>
          </w:p>
        </w:tc>
      </w:tr>
      <w:tr w:rsidR="009B1C7A" w:rsidRPr="00C17F94" w14:paraId="76333285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F1BC4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Manutenzione verde pubblico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8E619" w14:textId="2E6B29BA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03A40" w14:textId="77777777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79C0B" w14:textId="7B7CBFD8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Gestione diretta (20%)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AA0FF6" w14:textId="450C3AEC" w:rsidR="009B1C7A" w:rsidRPr="00C17F94" w:rsidRDefault="009B1C7A" w:rsidP="009B1C7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 (80%)</w:t>
            </w:r>
          </w:p>
        </w:tc>
      </w:tr>
      <w:tr w:rsidR="00D927C8" w:rsidRPr="00C17F94" w14:paraId="6812E5BF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616B9" w14:textId="7777777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Manutenzione immobili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27B2B" w14:textId="602C94BE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BF0CC" w14:textId="77777777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18338" w14:textId="797D036C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A3F5A0" w14:textId="5A6A2686" w:rsidR="00D927C8" w:rsidRPr="00C17F94" w:rsidRDefault="00D927C8" w:rsidP="00D927C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</w:t>
            </w:r>
          </w:p>
        </w:tc>
      </w:tr>
      <w:tr w:rsidR="009C2311" w:rsidRPr="00C17F94" w14:paraId="1593F557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4BC82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Raccolta e smaltimento rifiuti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0A530" w14:textId="29532480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DF3BD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C503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2DE415" w14:textId="6523EBA3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Emilia Romagna per l’esercizio associato delle funzioni pubbliche relative al servizio di gestione di rifiuti urbani, di acquedotto e reti gas)</w:t>
            </w:r>
          </w:p>
        </w:tc>
      </w:tr>
      <w:tr w:rsidR="009C2311" w:rsidRPr="00C17F94" w14:paraId="311254A7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7B9CF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Discarica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024AC" w14:textId="43A34A87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BB897" w14:textId="4F276AB9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 discarica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57E74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A0FCE2" w14:textId="3D48FAF9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1 isola ecologica (gestita da </w:t>
            </w:r>
            <w:proofErr w:type="spellStart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 xml:space="preserve"> Ambiente)</w:t>
            </w:r>
          </w:p>
        </w:tc>
      </w:tr>
      <w:tr w:rsidR="009C2311" w:rsidRPr="00C17F94" w14:paraId="6DE46309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64989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Depuratore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FCF7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6884F" w14:textId="65E4F17E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7F924" w14:textId="77777777" w:rsidR="009C2311" w:rsidRPr="00340145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4DCDFE" w14:textId="77777777" w:rsidR="009C2311" w:rsidRPr="00340145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</w:tr>
      <w:tr w:rsidR="009C2311" w:rsidRPr="00C17F94" w14:paraId="2091AD7F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8415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Servizi cimiteriali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F5DD4" w14:textId="1B115AE6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F62E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256C4" w14:textId="77777777" w:rsidR="009C2311" w:rsidRPr="00340145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777A0A" w14:textId="0E18E453" w:rsidR="009C2311" w:rsidRPr="00340145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340145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accreditamento</w:t>
            </w:r>
          </w:p>
        </w:tc>
      </w:tr>
      <w:tr w:rsidR="009C2311" w:rsidRPr="00C17F94" w14:paraId="326C5B3C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9AF24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Farmacie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0AEED" w14:textId="38E61995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39271" w14:textId="6E703255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5B273" w14:textId="77777777" w:rsidR="009C2311" w:rsidRPr="00340145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2B9E7F" w14:textId="52BFE086" w:rsidR="009C2311" w:rsidRPr="00340145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340145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Non presenti farmacie di proprietà comunale</w:t>
            </w:r>
          </w:p>
        </w:tc>
      </w:tr>
      <w:tr w:rsidR="009C2311" w:rsidRPr="00C17F94" w14:paraId="7E0913EF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4D242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Case di riposo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2F011" w14:textId="60C2EFED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07799" w14:textId="381FC664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8F4A2" w14:textId="77777777" w:rsidR="009C2311" w:rsidRPr="00340145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7DD2B4" w14:textId="41739D56" w:rsidR="009C2311" w:rsidRPr="00340145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340145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Presente ma privata</w:t>
            </w:r>
            <w:r w:rsidR="00BF7685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8*</w:t>
            </w:r>
            <w:proofErr w:type="spellStart"/>
            <w:r w:rsidR="00BF7685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xsw</w:t>
            </w:r>
            <w:proofErr w:type="spellEnd"/>
            <w:r w:rsidR="00BF7685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-</w:t>
            </w:r>
          </w:p>
        </w:tc>
      </w:tr>
      <w:tr w:rsidR="009C2311" w:rsidRPr="00C17F94" w14:paraId="05526E99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EC224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Servizio trasporto locale/Trasporto alunni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AC4E9" w14:textId="56DD3F86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0CC5A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C6AE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6D90A3" w14:textId="6155AEFC" w:rsidR="009C2311" w:rsidRPr="00C17F94" w:rsidRDefault="009B1C7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 per trasporto alunni tramite società TIL</w:t>
            </w:r>
          </w:p>
        </w:tc>
      </w:tr>
      <w:tr w:rsidR="009C2311" w:rsidRPr="00C17F94" w14:paraId="4E1FD55B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98B9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Centri e campi ricreativi estivi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D1FE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DF162" w14:textId="00DAD545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1F7DE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EF37C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</w:p>
        </w:tc>
      </w:tr>
      <w:tr w:rsidR="009C2311" w:rsidRPr="00C17F94" w14:paraId="2A14BF32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8E0E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Musei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88D0E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82017" w14:textId="66346685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3C93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AA83C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</w:p>
        </w:tc>
      </w:tr>
      <w:tr w:rsidR="009C2311" w:rsidRPr="00C17F94" w14:paraId="23274C49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799E2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Cinema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6032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249FC" w14:textId="034DEDD7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D30FF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BD886C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</w:p>
        </w:tc>
      </w:tr>
      <w:tr w:rsidR="009C2311" w:rsidRPr="00C17F94" w14:paraId="789EF756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65713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Impianti sportivi (palestre/campi calcio/tennis)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7437A" w14:textId="5FA9F0CC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4756A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9320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B14489" w14:textId="4CB2ED74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 xml:space="preserve">Appalto </w:t>
            </w:r>
            <w:r w:rsidR="009B1C7A"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/Concessione</w:t>
            </w:r>
          </w:p>
        </w:tc>
      </w:tr>
      <w:tr w:rsidR="009C2311" w:rsidRPr="00C17F94" w14:paraId="0F7954D2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3879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Manifestazioni socioculturali/fiere/mostre/convegni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594AF" w14:textId="1587BBF3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5B57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A9C4" w14:textId="73257AAB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C090A1" w14:textId="63CE794D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</w:t>
            </w:r>
          </w:p>
        </w:tc>
      </w:tr>
      <w:tr w:rsidR="009C2311" w:rsidRPr="00C17F94" w14:paraId="4EB94CDF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7B828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Strutture educative comunali (nidi, ludoteche, centri ragazzi, ecc.)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0B563" w14:textId="13420ABC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B9585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3E138" w14:textId="3BC0FE8E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3C2EA" w14:textId="074C68C4" w:rsidR="009C2311" w:rsidRPr="00C17F94" w:rsidRDefault="00D927C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Cs/>
                <w:sz w:val="16"/>
                <w:szCs w:val="16"/>
                <w:lang w:val="it-IT"/>
              </w:rPr>
              <w:t>Appalto (solo centro per ragazzi)</w:t>
            </w:r>
          </w:p>
        </w:tc>
      </w:tr>
      <w:tr w:rsidR="009C2311" w:rsidRPr="00C17F94" w14:paraId="74AB0002" w14:textId="77777777" w:rsidTr="004B2170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6D3E4" w14:textId="77777777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sz w:val="16"/>
                <w:szCs w:val="16"/>
                <w:lang w:val="it-IT"/>
              </w:rPr>
              <w:t>Servizio pre-scuola e post-scuola presso strutture statali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B933E" w14:textId="176AB211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C7AF4" w14:textId="63E65C2A" w:rsidR="009C2311" w:rsidRPr="00C17F94" w:rsidRDefault="00272A58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17F94">
              <w:rPr>
                <w:rFonts w:ascii="Tahoma" w:hAnsi="Tahoma" w:cs="Tahoma"/>
                <w:b/>
                <w:sz w:val="16"/>
                <w:szCs w:val="16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5BCC8" w14:textId="733E04D9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B80BD7" w14:textId="2AE5FEB4" w:rsidR="009C2311" w:rsidRPr="00C17F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</w:tr>
    </w:tbl>
    <w:p w14:paraId="68B18B41" w14:textId="77777777" w:rsidR="00461399" w:rsidRDefault="00461399" w:rsidP="00461399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</w:p>
    <w:p w14:paraId="7744BACF" w14:textId="7E38274F" w:rsidR="00461399" w:rsidRDefault="00461399" w:rsidP="00461399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4) Precedenti assicurativi: </w:t>
      </w:r>
      <w:bookmarkStart w:id="0" w:name="_GoBack"/>
      <w:bookmarkEnd w:id="0"/>
    </w:p>
    <w:p w14:paraId="22BF80ED" w14:textId="77777777" w:rsidR="00461399" w:rsidRDefault="00461399" w:rsidP="00461399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10065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2267"/>
        <w:gridCol w:w="1841"/>
        <w:gridCol w:w="1842"/>
        <w:gridCol w:w="1842"/>
      </w:tblGrid>
      <w:tr w:rsidR="00461399" w14:paraId="042495E1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C2F7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RISCHIO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406B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COMPAGNIA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15AC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DECORRENZA CONTRATTO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484B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SCADENZA CONTRATTO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32CB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PREMIO LORDO ANNUO ANTICIPATO €</w:t>
            </w:r>
          </w:p>
        </w:tc>
      </w:tr>
      <w:tr w:rsidR="00461399" w14:paraId="6E31E2A2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7D3B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Incendio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0584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84ED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481F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A6CC" w14:textId="77777777" w:rsidR="00461399" w:rsidRDefault="00461399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4.281,00 </w:t>
            </w:r>
          </w:p>
        </w:tc>
      </w:tr>
      <w:tr w:rsidR="00461399" w14:paraId="1A0065D0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4AE1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Elettronica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4E1C" w14:textId="77777777" w:rsidR="00461399" w:rsidRDefault="00461399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8719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BEE6" w14:textId="77777777" w:rsidR="00461399" w:rsidRDefault="00461399">
            <w:pPr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37DA" w14:textId="77777777" w:rsidR="00461399" w:rsidRDefault="00461399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 550,00 </w:t>
            </w:r>
          </w:p>
        </w:tc>
      </w:tr>
      <w:tr w:rsidR="00461399" w14:paraId="08352311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E9835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Furto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F336" w14:textId="77777777" w:rsidR="00461399" w:rsidRDefault="00461399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CCF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01E5" w14:textId="77777777" w:rsidR="00461399" w:rsidRDefault="00461399">
            <w:pPr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A016" w14:textId="77777777" w:rsidR="00461399" w:rsidRDefault="00461399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780,00 </w:t>
            </w:r>
          </w:p>
        </w:tc>
      </w:tr>
      <w:tr w:rsidR="00461399" w14:paraId="21635C79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0A0E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RCT/O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B4D7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AXAXL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A2C1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8953" w14:textId="77777777" w:rsidR="00461399" w:rsidRDefault="00461399">
            <w:pPr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0C5E" w14:textId="77777777" w:rsidR="00461399" w:rsidRDefault="00461399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15.689,84 </w:t>
            </w:r>
          </w:p>
        </w:tc>
      </w:tr>
      <w:tr w:rsidR="00461399" w14:paraId="7BD57622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5E21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R.C. patrimoniale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FF77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4C39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4184C" w14:textId="77777777" w:rsidR="00461399" w:rsidRDefault="00461399">
            <w:pPr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0389" w14:textId="77777777" w:rsidR="00461399" w:rsidRDefault="00461399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2.850,00 </w:t>
            </w:r>
          </w:p>
        </w:tc>
      </w:tr>
      <w:tr w:rsidR="00461399" w14:paraId="57AAA1C0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EE9D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Infortuni cumulativa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C50A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FFD3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30C6" w14:textId="77777777" w:rsidR="00461399" w:rsidRDefault="00461399">
            <w:pPr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DDB8" w14:textId="77777777" w:rsidR="00461399" w:rsidRDefault="00461399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790,00 </w:t>
            </w:r>
          </w:p>
        </w:tc>
      </w:tr>
      <w:tr w:rsidR="00461399" w14:paraId="637B2D32" w14:textId="77777777" w:rsidTr="00461399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2EA6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Difesa legale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5F5D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2A14" w14:textId="77777777" w:rsidR="00461399" w:rsidRDefault="0046139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436A" w14:textId="77777777" w:rsidR="00461399" w:rsidRDefault="00461399">
            <w:pPr>
              <w:spacing w:line="276" w:lineRule="auto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26FB" w14:textId="77777777" w:rsidR="00461399" w:rsidRDefault="00461399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  2.680,00 </w:t>
            </w:r>
          </w:p>
        </w:tc>
      </w:tr>
    </w:tbl>
    <w:p w14:paraId="5F2C42D0" w14:textId="77777777" w:rsidR="009C2311" w:rsidRPr="00C17F9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sectPr w:rsidR="009C2311" w:rsidRPr="00C17F94" w:rsidSect="000430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1D2FD" w14:textId="77777777" w:rsidR="008B2FE0" w:rsidRDefault="008B2FE0" w:rsidP="00210766">
      <w:r>
        <w:separator/>
      </w:r>
    </w:p>
  </w:endnote>
  <w:endnote w:type="continuationSeparator" w:id="0">
    <w:p w14:paraId="4B1B346E" w14:textId="77777777" w:rsidR="008B2FE0" w:rsidRDefault="008B2FE0" w:rsidP="0021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3CAA6" w14:textId="77777777" w:rsidR="008B2FE0" w:rsidRDefault="008B2FE0" w:rsidP="00210766">
      <w:r>
        <w:separator/>
      </w:r>
    </w:p>
  </w:footnote>
  <w:footnote w:type="continuationSeparator" w:id="0">
    <w:p w14:paraId="09A364FB" w14:textId="77777777" w:rsidR="008B2FE0" w:rsidRDefault="008B2FE0" w:rsidP="0021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82029"/>
    <w:multiLevelType w:val="hybridMultilevel"/>
    <w:tmpl w:val="06E28656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8F409C"/>
    <w:multiLevelType w:val="hybridMultilevel"/>
    <w:tmpl w:val="583EB788"/>
    <w:lvl w:ilvl="0" w:tplc="4BC2D33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B3390"/>
    <w:multiLevelType w:val="hybridMultilevel"/>
    <w:tmpl w:val="D944A8F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CDE156A">
      <w:start w:val="1"/>
      <w:numFmt w:val="bullet"/>
      <w:lvlText w:val=""/>
      <w:lvlJc w:val="left"/>
      <w:pPr>
        <w:tabs>
          <w:tab w:val="num" w:pos="1440"/>
        </w:tabs>
        <w:ind w:left="1363" w:hanging="283"/>
      </w:pPr>
      <w:rPr>
        <w:rFonts w:ascii="Wingdings 2" w:hAnsi="Wingdings 2" w:hint="default"/>
        <w:b w:val="0"/>
        <w:i w:val="0"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465F0"/>
    <w:multiLevelType w:val="hybridMultilevel"/>
    <w:tmpl w:val="05F4D8A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B5D53"/>
    <w:multiLevelType w:val="hybridMultilevel"/>
    <w:tmpl w:val="FC1EC86C"/>
    <w:lvl w:ilvl="0" w:tplc="04100007">
      <w:start w:val="1"/>
      <w:numFmt w:val="bullet"/>
      <w:lvlText w:val=""/>
      <w:lvlJc w:val="left"/>
      <w:pPr>
        <w:ind w:left="1076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3A784803"/>
    <w:multiLevelType w:val="hybridMultilevel"/>
    <w:tmpl w:val="C840EC5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11"/>
    <w:rsid w:val="00023582"/>
    <w:rsid w:val="00066F35"/>
    <w:rsid w:val="001247FF"/>
    <w:rsid w:val="00142732"/>
    <w:rsid w:val="00210766"/>
    <w:rsid w:val="00256D5A"/>
    <w:rsid w:val="00272A58"/>
    <w:rsid w:val="00284FBD"/>
    <w:rsid w:val="002B73E4"/>
    <w:rsid w:val="002C67CB"/>
    <w:rsid w:val="002D6734"/>
    <w:rsid w:val="00340145"/>
    <w:rsid w:val="00341EC7"/>
    <w:rsid w:val="00461399"/>
    <w:rsid w:val="004B2170"/>
    <w:rsid w:val="004F18BA"/>
    <w:rsid w:val="005C213C"/>
    <w:rsid w:val="007F1929"/>
    <w:rsid w:val="008B2FE0"/>
    <w:rsid w:val="008F0320"/>
    <w:rsid w:val="009044F6"/>
    <w:rsid w:val="0093358D"/>
    <w:rsid w:val="00941F57"/>
    <w:rsid w:val="00947D8B"/>
    <w:rsid w:val="009756F9"/>
    <w:rsid w:val="009816BC"/>
    <w:rsid w:val="009B1C7A"/>
    <w:rsid w:val="009B4293"/>
    <w:rsid w:val="009C2311"/>
    <w:rsid w:val="00A61262"/>
    <w:rsid w:val="00AD2D47"/>
    <w:rsid w:val="00B36892"/>
    <w:rsid w:val="00BE375F"/>
    <w:rsid w:val="00BF2D82"/>
    <w:rsid w:val="00BF7685"/>
    <w:rsid w:val="00C15957"/>
    <w:rsid w:val="00C17F94"/>
    <w:rsid w:val="00C22F01"/>
    <w:rsid w:val="00CA2399"/>
    <w:rsid w:val="00D367DB"/>
    <w:rsid w:val="00D45F2E"/>
    <w:rsid w:val="00D927C8"/>
    <w:rsid w:val="00E030AF"/>
    <w:rsid w:val="00E3421C"/>
    <w:rsid w:val="00EE2CC5"/>
    <w:rsid w:val="00F83074"/>
    <w:rsid w:val="00FC79C7"/>
    <w:rsid w:val="00FD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277712"/>
  <w15:docId w15:val="{E32FA42F-1B57-49F8-921D-6381AA94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23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7">
    <w:name w:val="heading 7"/>
    <w:basedOn w:val="Normale"/>
    <w:next w:val="Normale"/>
    <w:link w:val="Titolo7Carattere"/>
    <w:qFormat/>
    <w:rsid w:val="009C2311"/>
    <w:pPr>
      <w:keepNext/>
      <w:numPr>
        <w:ilvl w:val="6"/>
        <w:numId w:val="1"/>
      </w:numPr>
      <w:ind w:left="0" w:right="356" w:firstLine="0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C23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9B4293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9B429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2C67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F2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F2E"/>
    <w:rPr>
      <w:rFonts w:ascii="Segoe UI" w:eastAsia="Times New Roman" w:hAnsi="Segoe UI" w:cs="Segoe UI"/>
      <w:sz w:val="18"/>
      <w:szCs w:val="18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3030</Characters>
  <Application>Microsoft Office Word</Application>
  <DocSecurity>0</DocSecurity>
  <Lines>303</Lines>
  <Paragraphs>152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Medini Lodi, Marco</dc:creator>
  <cp:lastModifiedBy>Albanese, Nicola</cp:lastModifiedBy>
  <cp:revision>3</cp:revision>
  <cp:lastPrinted>2020-09-21T10:57:00Z</cp:lastPrinted>
  <dcterms:created xsi:type="dcterms:W3CDTF">2020-10-02T15:21:00Z</dcterms:created>
  <dcterms:modified xsi:type="dcterms:W3CDTF">2020-10-22T14:10:00Z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davide.bertolino@willistowerswatson.com</vt:lpwstr>
  </property>
  <property fmtid="{D5CDD505-2E9C-101B-9397-08002B2CF9AE}" pid="5" name="MSIP_Label_9c700311-1b20-487f-9129-30717d50ca8e_SetDate">
    <vt:lpwstr>2020-04-01T08:29:50.4913267Z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9772976a-9407-4fef-afa7-6b6bcac616fa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davide.bertolino@willistowerswatson.com</vt:lpwstr>
  </property>
  <property fmtid="{D5CDD505-2E9C-101B-9397-08002B2CF9AE}" pid="13" name="MSIP_Label_d347b247-e90e-43a3-9d7b-004f14ae6873_SetDate">
    <vt:lpwstr>2020-04-01T08:29:50.4913267Z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9772976a-9407-4fef-afa7-6b6bcac616fa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