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7ACBA08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6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7C3AE989" w14:textId="77777777" w:rsidR="002A7644" w:rsidRPr="004D4589" w:rsidRDefault="00E31E2C" w:rsidP="002A7644">
      <w:pPr>
        <w:pStyle w:val="Normale1"/>
        <w:spacing w:line="340" w:lineRule="atLeast"/>
        <w:jc w:val="both"/>
        <w:rPr>
          <w:b/>
          <w:caps/>
          <w:color w:val="000000"/>
          <w:szCs w:val="24"/>
          <w:shd w:val="clear" w:color="auto" w:fill="FFFFFF"/>
        </w:rPr>
      </w:pPr>
      <w:r w:rsidRPr="000539AA">
        <w:rPr>
          <w:rFonts w:ascii="Calibri Light" w:eastAsia="TimesNewRomanPS-BoldMT" w:hAnsi="Calibri Light" w:cs="TimesNewRomanPSMT"/>
          <w:b/>
          <w:szCs w:val="24"/>
          <w:lang w:eastAsia="it-IT"/>
        </w:rPr>
        <w:t xml:space="preserve">PROCEDURA APERTA AI SENSI DELL’ART. 60 DEL D. LGS. 50/2016 PER L’AFFIDAMENTO IN APPALTO DEI </w:t>
      </w:r>
      <w:bookmarkStart w:id="0" w:name="OLE_LINK2"/>
      <w:bookmarkStart w:id="1" w:name="OLE_LINK21"/>
      <w:bookmarkEnd w:id="0"/>
      <w:bookmarkEnd w:id="1"/>
      <w:r w:rsidR="002A7644" w:rsidRPr="007475D4">
        <w:rPr>
          <w:b/>
          <w:caps/>
          <w:color w:val="000000"/>
          <w:szCs w:val="24"/>
          <w:shd w:val="clear" w:color="auto" w:fill="FFFFFF"/>
        </w:rPr>
        <w:t xml:space="preserve">PROCEDURA APERTA </w:t>
      </w:r>
      <w:r w:rsidR="002A7644" w:rsidRPr="007475D4">
        <w:rPr>
          <w:b/>
          <w:bCs/>
          <w:caps/>
          <w:color w:val="000000"/>
          <w:szCs w:val="24"/>
          <w:shd w:val="clear" w:color="auto" w:fill="FFFFFF"/>
        </w:rPr>
        <w:t xml:space="preserve">TELEMATICA SU PIATTAFORMA SATER </w:t>
      </w:r>
      <w:r w:rsidR="002A7644" w:rsidRPr="007475D4">
        <w:rPr>
          <w:b/>
          <w:caps/>
          <w:color w:val="000000"/>
          <w:szCs w:val="24"/>
          <w:shd w:val="clear" w:color="auto" w:fill="FFFFFF"/>
        </w:rPr>
        <w:t xml:space="preserve">PER L’AFFIDAMENTO IN CONCESSIONE DEL SERVIZIO DI GESTIONE DELLE STRUTTURE ESISTENTI SULL’AREA SITUATA AD ALBINEA IN LOCALITA’ BELLAROSA </w:t>
      </w:r>
      <w:r w:rsidR="002A7644" w:rsidRPr="007475D4">
        <w:rPr>
          <w:b/>
          <w:bCs/>
          <w:caps/>
          <w:color w:val="000000"/>
          <w:szCs w:val="24"/>
          <w:shd w:val="clear" w:color="auto" w:fill="FFFFFF"/>
        </w:rPr>
        <w:t xml:space="preserve">PER IL PERIODO DALL’01.07.2021 AL 30.06.2026, CON POSSIBILITA’ DI RINNOVO PER ULTERIORI </w:t>
      </w:r>
      <w:r w:rsidR="002A7644">
        <w:rPr>
          <w:b/>
          <w:bCs/>
          <w:caps/>
          <w:color w:val="000000"/>
          <w:szCs w:val="24"/>
          <w:shd w:val="clear" w:color="auto" w:fill="FFFFFF"/>
        </w:rPr>
        <w:t>5</w:t>
      </w:r>
      <w:r w:rsidR="002A7644" w:rsidRPr="007475D4">
        <w:rPr>
          <w:b/>
          <w:bCs/>
          <w:caps/>
          <w:color w:val="000000"/>
          <w:szCs w:val="24"/>
          <w:shd w:val="clear" w:color="auto" w:fill="FFFFFF"/>
        </w:rPr>
        <w:t xml:space="preserve"> ANNI</w:t>
      </w:r>
      <w:r w:rsidR="002A7644" w:rsidRPr="004D4589">
        <w:rPr>
          <w:b/>
          <w:caps/>
          <w:color w:val="000000"/>
          <w:szCs w:val="24"/>
          <w:shd w:val="clear" w:color="auto" w:fill="FFFFFF"/>
        </w:rPr>
        <w:t>.</w:t>
      </w:r>
    </w:p>
    <w:p w14:paraId="7B1E2374" w14:textId="77777777" w:rsidR="002A7644" w:rsidRPr="004D4589" w:rsidRDefault="002A7644" w:rsidP="002A7644">
      <w:pPr>
        <w:pStyle w:val="Normale1"/>
        <w:spacing w:line="340" w:lineRule="atLeast"/>
        <w:jc w:val="both"/>
        <w:rPr>
          <w:caps/>
          <w:color w:val="000000"/>
          <w:szCs w:val="24"/>
          <w:shd w:val="clear" w:color="auto" w:fill="FFFFFF"/>
        </w:rPr>
      </w:pPr>
    </w:p>
    <w:p w14:paraId="4E430E8D" w14:textId="77777777" w:rsidR="002A7644" w:rsidRPr="004D4589" w:rsidRDefault="002A7644" w:rsidP="002A7644">
      <w:pPr>
        <w:pStyle w:val="Normale1"/>
        <w:spacing w:line="340" w:lineRule="atLeast"/>
        <w:jc w:val="both"/>
        <w:rPr>
          <w:caps/>
          <w:color w:val="000000"/>
          <w:szCs w:val="24"/>
          <w:shd w:val="clear" w:color="auto" w:fill="FFFFFF"/>
        </w:rPr>
      </w:pPr>
      <w:r>
        <w:rPr>
          <w:caps/>
          <w:color w:val="000000"/>
          <w:szCs w:val="24"/>
          <w:shd w:val="clear" w:color="auto" w:fill="FFFFFF"/>
        </w:rPr>
        <w:t>CIG: 875224443b</w:t>
      </w:r>
    </w:p>
    <w:p w14:paraId="7D922956" w14:textId="77777777" w:rsidR="002A7644" w:rsidRDefault="002A7644" w:rsidP="002A7644">
      <w:pPr>
        <w:pStyle w:val="Normale1"/>
        <w:spacing w:line="340" w:lineRule="atLeast"/>
        <w:jc w:val="both"/>
      </w:pPr>
      <w:r w:rsidRPr="004D4589">
        <w:rPr>
          <w:caps/>
          <w:color w:val="000000"/>
          <w:szCs w:val="24"/>
          <w:shd w:val="clear" w:color="auto" w:fill="FFFFFF"/>
        </w:rPr>
        <w:t>CPV: 92610000-0 SERVIZI DI GESTIONE DI IMPIANTI SPORTIVI</w:t>
      </w:r>
    </w:p>
    <w:p w14:paraId="6B48BA95" w14:textId="77777777" w:rsidR="002A7644" w:rsidRDefault="002A7644" w:rsidP="002A7644">
      <w:pPr>
        <w:pStyle w:val="Normale1"/>
        <w:spacing w:line="360" w:lineRule="auto"/>
      </w:pPr>
    </w:p>
    <w:p w14:paraId="091FD868" w14:textId="602AC729" w:rsidR="00F51075" w:rsidRDefault="00F51075" w:rsidP="002A7644">
      <w:pPr>
        <w:autoSpaceDE w:val="0"/>
        <w:autoSpaceDN w:val="0"/>
        <w:adjustRightInd w:val="0"/>
        <w:jc w:val="both"/>
        <w:rPr>
          <w:rFonts w:ascii="Garamond" w:hAnsi="Garamond" w:cs="Calibri Light"/>
          <w:sz w:val="24"/>
          <w:szCs w:val="24"/>
        </w:rPr>
      </w:pPr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2" w:name="OLE_LINK261"/>
      <w:r w:rsidRPr="004759CD">
        <w:rPr>
          <w:rFonts w:ascii="Garamond" w:hAnsi="Garamond" w:cstheme="majorHAnsi"/>
          <w:sz w:val="22"/>
          <w:szCs w:val="22"/>
        </w:rPr>
        <w:t xml:space="preserve">Il/La sottoscritto/a ________________________________________________________ nato/a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a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_____________________ il ______________ Prov. _______  C.F. __________________________ residente in Comune di ________________________________  Prov. _______ Via _______________________ n ___________ in qualità di________________________________________ della Ditta ____________________________________________  con sede in Comune di ____________________________ Prov. _______ CAP _________ Via ___________________________ n __________ C.F. ______________________________ P.I. ______________________________ Tel _______/_____________ Fax ________/_______________  E-mail: ___________________________ PEC: _____________________________________</w:t>
      </w:r>
    </w:p>
    <w:bookmarkEnd w:id="2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che,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lastRenderedPageBreak/>
        <w:t xml:space="preserve">di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(firmato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3" w:name="__UnoMark__595_1805704862"/>
      <w:bookmarkEnd w:id="3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4" w:name="__UnoMark__607_1805704862"/>
    <w:bookmarkEnd w:id="4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FE"/>
    <w:rsid w:val="002A7644"/>
    <w:rsid w:val="007F04FE"/>
    <w:rsid w:val="00802F0A"/>
    <w:rsid w:val="009353BC"/>
    <w:rsid w:val="00985061"/>
    <w:rsid w:val="00A539B0"/>
    <w:rsid w:val="00D26CB4"/>
    <w:rsid w:val="00E31E2C"/>
    <w:rsid w:val="00E8421C"/>
    <w:rsid w:val="00EE7600"/>
    <w:rsid w:val="00F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rmale1">
    <w:name w:val="Normale1"/>
    <w:qFormat/>
    <w:rsid w:val="002A7644"/>
    <w:pPr>
      <w:suppressAutoHyphens/>
    </w:pPr>
    <w:rPr>
      <w:color w:val="00000A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29E6-D7A3-4AF6-9FF2-D2C2AB46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6</cp:revision>
  <dcterms:created xsi:type="dcterms:W3CDTF">2021-01-08T13:24:00Z</dcterms:created>
  <dcterms:modified xsi:type="dcterms:W3CDTF">2021-05-17T10:46:00Z</dcterms:modified>
  <dc:language>it-IT</dc:language>
</cp:coreProperties>
</file>