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5E" w:rsidRDefault="00366152">
      <w:pPr>
        <w:tabs>
          <w:tab w:val="left" w:pos="5160"/>
        </w:tabs>
        <w:spacing w:before="119"/>
        <w:contextualSpacing/>
        <w:jc w:val="right"/>
        <w:rPr>
          <w:sz w:val="24"/>
          <w:szCs w:val="24"/>
        </w:rPr>
      </w:pPr>
      <w:bookmarkStart w:id="0" w:name="OLE_LINK41"/>
      <w:bookmarkStart w:id="1" w:name="OLE_LINK46"/>
      <w:bookmarkEnd w:id="0"/>
      <w:bookmarkEnd w:id="1"/>
      <w:r>
        <w:rPr>
          <w:sz w:val="24"/>
          <w:szCs w:val="24"/>
        </w:rPr>
        <w:t>Spett.le</w:t>
      </w:r>
    </w:p>
    <w:p w:rsidR="00384A5E" w:rsidRDefault="005D1C3A">
      <w:pPr>
        <w:tabs>
          <w:tab w:val="left" w:pos="5160"/>
        </w:tabs>
        <w:spacing w:before="119"/>
        <w:contextualSpacing/>
        <w:jc w:val="right"/>
        <w:rPr>
          <w:b/>
          <w:sz w:val="24"/>
          <w:szCs w:val="24"/>
        </w:rPr>
      </w:pPr>
      <w:r>
        <w:rPr>
          <w:b/>
          <w:sz w:val="24"/>
          <w:szCs w:val="24"/>
        </w:rPr>
        <w:t>Stazione Unica Appaltante</w:t>
      </w:r>
    </w:p>
    <w:p w:rsidR="00384A5E" w:rsidRDefault="00366152">
      <w:pPr>
        <w:tabs>
          <w:tab w:val="left" w:pos="5160"/>
        </w:tabs>
        <w:spacing w:before="119"/>
        <w:contextualSpacing/>
        <w:jc w:val="right"/>
        <w:rPr>
          <w:b/>
          <w:sz w:val="24"/>
          <w:szCs w:val="24"/>
        </w:rPr>
      </w:pPr>
      <w:r>
        <w:rPr>
          <w:b/>
          <w:sz w:val="24"/>
          <w:szCs w:val="24"/>
        </w:rPr>
        <w:t xml:space="preserve">dell’Unione </w:t>
      </w:r>
      <w:r w:rsidR="005D1C3A">
        <w:rPr>
          <w:b/>
          <w:sz w:val="24"/>
          <w:szCs w:val="24"/>
        </w:rPr>
        <w:t>colline Matildiche</w:t>
      </w:r>
    </w:p>
    <w:p w:rsidR="00384A5E" w:rsidRDefault="005D1C3A">
      <w:pPr>
        <w:tabs>
          <w:tab w:val="left" w:pos="5160"/>
        </w:tabs>
        <w:spacing w:before="119"/>
        <w:contextualSpacing/>
        <w:jc w:val="right"/>
        <w:rPr>
          <w:sz w:val="24"/>
          <w:szCs w:val="24"/>
        </w:rPr>
      </w:pPr>
      <w:r>
        <w:rPr>
          <w:sz w:val="24"/>
          <w:szCs w:val="24"/>
        </w:rPr>
        <w:t>Piazza Dante 1</w:t>
      </w:r>
    </w:p>
    <w:p w:rsidR="00384A5E" w:rsidRDefault="005D1C3A">
      <w:pPr>
        <w:widowControl/>
        <w:tabs>
          <w:tab w:val="left" w:pos="5160"/>
        </w:tabs>
        <w:spacing w:before="119"/>
        <w:contextualSpacing/>
        <w:jc w:val="right"/>
        <w:rPr>
          <w:sz w:val="24"/>
          <w:szCs w:val="24"/>
        </w:rPr>
      </w:pPr>
      <w:r>
        <w:rPr>
          <w:sz w:val="24"/>
          <w:szCs w:val="24"/>
        </w:rPr>
        <w:t>42020 Quattro Castella</w:t>
      </w:r>
      <w:r w:rsidR="00366152">
        <w:rPr>
          <w:sz w:val="24"/>
          <w:szCs w:val="24"/>
        </w:rPr>
        <w:t xml:space="preserve"> (RE)</w:t>
      </w:r>
    </w:p>
    <w:p w:rsidR="00384A5E" w:rsidRDefault="00366152">
      <w:pPr>
        <w:pStyle w:val="Titolo6"/>
        <w:widowControl/>
        <w:spacing w:line="360" w:lineRule="auto"/>
        <w:ind w:right="0"/>
        <w:contextualSpacing/>
        <w:jc w:val="right"/>
        <w:rPr>
          <w:b w:val="0"/>
          <w:sz w:val="24"/>
          <w:szCs w:val="24"/>
          <w:u w:val="single"/>
          <w:lang w:eastAsia="zh-CN"/>
        </w:rPr>
      </w:pPr>
      <w:bookmarkStart w:id="2" w:name="OLE_LINK20"/>
      <w:bookmarkStart w:id="3" w:name="OLE_LINK24"/>
      <w:bookmarkEnd w:id="2"/>
      <w:bookmarkEnd w:id="3"/>
      <w:r>
        <w:rPr>
          <w:b w:val="0"/>
          <w:sz w:val="24"/>
          <w:szCs w:val="24"/>
          <w:u w:val="single"/>
          <w:lang w:eastAsia="zh-CN"/>
        </w:rPr>
        <w:t>Inviato mediante Piattaforma SATER</w:t>
      </w:r>
    </w:p>
    <w:p w:rsidR="00384A5E" w:rsidRDefault="00384A5E">
      <w:pPr>
        <w:ind w:left="360"/>
        <w:jc w:val="center"/>
        <w:rPr>
          <w:rFonts w:cs="Tahoma"/>
          <w:sz w:val="24"/>
          <w:szCs w:val="24"/>
        </w:rPr>
      </w:pPr>
    </w:p>
    <w:p w:rsidR="00384A5E" w:rsidRDefault="00384A5E">
      <w:pPr>
        <w:ind w:left="360"/>
        <w:jc w:val="center"/>
        <w:rPr>
          <w:rFonts w:cs="Tahoma"/>
          <w:sz w:val="24"/>
          <w:szCs w:val="24"/>
        </w:rPr>
      </w:pPr>
      <w:bookmarkStart w:id="4" w:name="OLE_LINK1"/>
      <w:bookmarkStart w:id="5" w:name="OLE_LINK40"/>
      <w:bookmarkStart w:id="6" w:name="OLE_LINK201"/>
      <w:bookmarkEnd w:id="4"/>
      <w:bookmarkEnd w:id="5"/>
      <w:bookmarkEnd w:id="6"/>
    </w:p>
    <w:p w:rsidR="00AD22DF" w:rsidRDefault="00AD22DF" w:rsidP="00AD22DF">
      <w:pPr>
        <w:tabs>
          <w:tab w:val="left" w:pos="0"/>
        </w:tabs>
        <w:jc w:val="both"/>
        <w:rPr>
          <w:rFonts w:ascii="Garamond" w:hAnsi="Garamond"/>
          <w:b/>
          <w:caps/>
          <w:sz w:val="22"/>
          <w:szCs w:val="22"/>
        </w:rPr>
      </w:pPr>
      <w:bookmarkStart w:id="7" w:name="OLE_LINK6"/>
      <w:bookmarkStart w:id="8" w:name="OLE_LINK12"/>
      <w:bookmarkStart w:id="9" w:name="OLE_LINK16"/>
      <w:r>
        <w:rPr>
          <w:rFonts w:ascii="Garamond" w:hAnsi="Garamond"/>
          <w:b/>
          <w:caps/>
          <w:sz w:val="22"/>
          <w:szCs w:val="22"/>
        </w:rPr>
        <w:t xml:space="preserve">PROCEDURA NEGOZIATA AI SENSI DELL’ART. 1, COMMA 2, LETT. B) DEL L. 120/2020 PER </w:t>
      </w:r>
      <w:bookmarkEnd w:id="7"/>
      <w:bookmarkEnd w:id="8"/>
      <w:bookmarkEnd w:id="9"/>
      <w:r w:rsidRPr="00AF415E">
        <w:rPr>
          <w:rFonts w:ascii="Garamond" w:hAnsi="Garamond"/>
          <w:b/>
          <w:caps/>
          <w:sz w:val="22"/>
          <w:szCs w:val="22"/>
        </w:rPr>
        <w:t>L’AFFIDAMENTO DEL SERVIZIO DI GESTIONE E UTILIZZO DELLE TELECAMERE PER IL CONTRASTO DELL’ABBANDONO DEI RIFIUTI NELL’AMBITO DEI COMUNI DELL’UNIONE COLLINE MATILDICHE.</w:t>
      </w:r>
    </w:p>
    <w:p w:rsidR="00AD22DF" w:rsidRDefault="00AD22DF" w:rsidP="00DD0EB2">
      <w:pPr>
        <w:pStyle w:val="Titolo6"/>
        <w:jc w:val="both"/>
        <w:rPr>
          <w:caps/>
          <w:color w:val="000000"/>
          <w:sz w:val="24"/>
          <w:szCs w:val="24"/>
          <w:shd w:val="clear" w:color="auto" w:fill="FFFFFF"/>
        </w:rPr>
      </w:pPr>
    </w:p>
    <w:p w:rsidR="00385C6C" w:rsidRDefault="00385C6C" w:rsidP="00385C6C">
      <w:pPr>
        <w:tabs>
          <w:tab w:val="left" w:pos="-1843"/>
        </w:tabs>
        <w:jc w:val="both"/>
        <w:rPr>
          <w:rFonts w:ascii="Garamond" w:hAnsi="Garamond"/>
          <w:b/>
          <w:bCs/>
          <w:sz w:val="22"/>
          <w:szCs w:val="22"/>
          <w:lang w:val="fr-FR"/>
        </w:rPr>
      </w:pPr>
      <w:r w:rsidRPr="006D70AE">
        <w:rPr>
          <w:rFonts w:ascii="Garamond" w:hAnsi="Garamond"/>
          <w:b/>
          <w:bCs/>
          <w:sz w:val="22"/>
          <w:szCs w:val="22"/>
          <w:lang w:val="fr-FR"/>
        </w:rPr>
        <w:t>CIG 8521296BE7</w:t>
      </w:r>
    </w:p>
    <w:p w:rsidR="00385C6C" w:rsidRDefault="00385C6C" w:rsidP="00385C6C">
      <w:pPr>
        <w:tabs>
          <w:tab w:val="left" w:pos="-1843"/>
        </w:tabs>
        <w:jc w:val="both"/>
        <w:rPr>
          <w:rFonts w:ascii="Garamond" w:hAnsi="Garamond"/>
          <w:b/>
          <w:caps/>
          <w:sz w:val="22"/>
          <w:szCs w:val="22"/>
        </w:rPr>
      </w:pPr>
      <w:r>
        <w:rPr>
          <w:rFonts w:ascii="Garamond" w:eastAsia="Arial Unicode MS" w:hAnsi="Garamond"/>
          <w:b/>
          <w:bCs/>
          <w:color w:val="000000"/>
          <w:sz w:val="22"/>
          <w:szCs w:val="22"/>
        </w:rPr>
        <w:t xml:space="preserve">CPV: </w:t>
      </w:r>
      <w:r w:rsidRPr="00F36367">
        <w:rPr>
          <w:rFonts w:ascii="Garamond" w:hAnsi="Garamond"/>
          <w:b/>
          <w:sz w:val="22"/>
          <w:szCs w:val="22"/>
          <w:u w:val="single"/>
        </w:rPr>
        <w:t>35125000-6 - Sistemi di sorveglianza, 50343000-1 Sistemi di riparazione e manutenzione attrezzature video</w:t>
      </w:r>
      <w:r w:rsidRPr="00B62364">
        <w:rPr>
          <w:rFonts w:ascii="Garamond" w:hAnsi="Garamond"/>
          <w:b/>
          <w:sz w:val="22"/>
          <w:szCs w:val="22"/>
          <w:u w:val="single"/>
        </w:rPr>
        <w:t>”</w:t>
      </w:r>
    </w:p>
    <w:p w:rsidR="00384A5E" w:rsidRDefault="00384A5E" w:rsidP="00385C6C">
      <w:pPr>
        <w:pStyle w:val="Titolo6"/>
        <w:ind w:right="0"/>
        <w:jc w:val="both"/>
        <w:rPr>
          <w:rFonts w:eastAsia="Arial Unicode MS" w:cs="Tahoma"/>
          <w:b w:val="0"/>
          <w:bCs/>
          <w:sz w:val="24"/>
          <w:szCs w:val="24"/>
        </w:rPr>
      </w:pPr>
    </w:p>
    <w:p w:rsidR="00384A5E" w:rsidRDefault="00384A5E">
      <w:pPr>
        <w:rPr>
          <w:rFonts w:eastAsia="Arial Unicode MS" w:cs="Tahoma"/>
          <w:sz w:val="24"/>
          <w:szCs w:val="24"/>
        </w:rPr>
      </w:pPr>
    </w:p>
    <w:p w:rsidR="00384A5E" w:rsidRDefault="00366152">
      <w:pPr>
        <w:widowControl/>
        <w:spacing w:line="276" w:lineRule="auto"/>
        <w:jc w:val="both"/>
        <w:rPr>
          <w:rFonts w:cs="Tahoma"/>
          <w:sz w:val="24"/>
          <w:szCs w:val="24"/>
        </w:rPr>
      </w:pPr>
      <w:bookmarkStart w:id="10" w:name="OLE_LINK211"/>
      <w:bookmarkStart w:id="11" w:name="OLE_LINK22"/>
      <w:bookmarkEnd w:id="10"/>
      <w:bookmarkEnd w:id="11"/>
      <w:r>
        <w:rPr>
          <w:rFonts w:cs="Tahoma"/>
          <w:sz w:val="24"/>
          <w:szCs w:val="24"/>
        </w:rPr>
        <w:t xml:space="preserve">Premesso che quanto di seguito dichiarato è reso ai sensi degli articoli 46 e 47 del D.P.R. 445/2000 e </w:t>
      </w:r>
      <w:proofErr w:type="spellStart"/>
      <w:r>
        <w:rPr>
          <w:rFonts w:cs="Tahoma"/>
          <w:sz w:val="24"/>
          <w:szCs w:val="24"/>
        </w:rPr>
        <w:t>s.m.i.</w:t>
      </w:r>
      <w:proofErr w:type="spellEnd"/>
      <w:r>
        <w:rPr>
          <w:rFonts w:cs="Tahoma"/>
          <w:sz w:val="24"/>
          <w:szCs w:val="24"/>
        </w:rPr>
        <w:t>, consapevole delle sanzioni penali previste dall’art. 76 del medesimo DPR 445/2000, per le ipotesi di falsità in atti e dichiarazioni mendaci ivi indicate;</w:t>
      </w:r>
    </w:p>
    <w:p w:rsidR="00384A5E" w:rsidRDefault="00384A5E">
      <w:pPr>
        <w:widowControl/>
        <w:ind w:left="360"/>
        <w:jc w:val="both"/>
        <w:rPr>
          <w:rFonts w:cs="Tahoma"/>
          <w:sz w:val="24"/>
          <w:szCs w:val="24"/>
        </w:rPr>
      </w:pPr>
    </w:p>
    <w:p w:rsidR="00384A5E" w:rsidRDefault="00384A5E">
      <w:pPr>
        <w:widowControl/>
        <w:spacing w:line="360" w:lineRule="auto"/>
        <w:jc w:val="both"/>
        <w:rPr>
          <w:rFonts w:cs="Tahoma"/>
          <w:sz w:val="24"/>
          <w:szCs w:val="24"/>
        </w:rPr>
      </w:pPr>
    </w:p>
    <w:p w:rsidR="00384A5E" w:rsidRDefault="00366152">
      <w:pPr>
        <w:widowControl/>
        <w:spacing w:line="360" w:lineRule="auto"/>
        <w:jc w:val="both"/>
        <w:rPr>
          <w:rFonts w:cs="Tahoma"/>
          <w:sz w:val="24"/>
          <w:szCs w:val="24"/>
        </w:rPr>
      </w:pPr>
      <w:bookmarkStart w:id="12" w:name="OLE_LINK261"/>
      <w:bookmarkEnd w:id="12"/>
      <w:r>
        <w:rPr>
          <w:rFonts w:cs="Tahoma"/>
          <w:sz w:val="24"/>
          <w:szCs w:val="24"/>
        </w:rPr>
        <w:t xml:space="preserve">Il/La sottoscritto/a_______________________ </w:t>
      </w:r>
      <w:proofErr w:type="spellStart"/>
      <w:r>
        <w:rPr>
          <w:rFonts w:cs="Tahoma"/>
          <w:sz w:val="24"/>
          <w:szCs w:val="24"/>
        </w:rPr>
        <w:t>nat</w:t>
      </w:r>
      <w:proofErr w:type="spellEnd"/>
      <w:r>
        <w:rPr>
          <w:rFonts w:cs="Tahoma"/>
          <w:sz w:val="24"/>
          <w:szCs w:val="24"/>
        </w:rPr>
        <w:t xml:space="preserve">__ a___________________________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della ditta ____________________________________________________________________________________ </w:t>
      </w:r>
      <w:proofErr w:type="spellStart"/>
      <w:r>
        <w:rPr>
          <w:rFonts w:cs="Tahoma"/>
          <w:sz w:val="24"/>
          <w:szCs w:val="24"/>
        </w:rPr>
        <w:t>Tel</w:t>
      </w:r>
      <w:proofErr w:type="spellEnd"/>
      <w:r>
        <w:rPr>
          <w:rFonts w:cs="Tahoma"/>
          <w:sz w:val="24"/>
          <w:szCs w:val="24"/>
        </w:rPr>
        <w:t>___________/________________ E-mail________________________ PEC____________________________</w:t>
      </w:r>
    </w:p>
    <w:p w:rsidR="00384A5E" w:rsidRDefault="00384A5E">
      <w:pPr>
        <w:pStyle w:val="sche3"/>
        <w:widowControl/>
        <w:spacing w:line="276" w:lineRule="auto"/>
        <w:jc w:val="center"/>
        <w:rPr>
          <w:rFonts w:cs="Tahoma"/>
          <w:sz w:val="24"/>
          <w:szCs w:val="24"/>
          <w:lang w:val="it-IT"/>
        </w:rPr>
      </w:pPr>
      <w:bookmarkStart w:id="13" w:name="OLE_LINK2611"/>
      <w:bookmarkEnd w:id="13"/>
    </w:p>
    <w:p w:rsidR="00384A5E" w:rsidRDefault="00384A5E">
      <w:pPr>
        <w:pStyle w:val="sche3"/>
        <w:widowControl/>
        <w:jc w:val="center"/>
        <w:rPr>
          <w:rFonts w:cs="Tahoma"/>
          <w:sz w:val="24"/>
          <w:szCs w:val="24"/>
          <w:u w:val="single"/>
          <w:lang w:val="it-IT"/>
        </w:rPr>
      </w:pPr>
    </w:p>
    <w:p w:rsidR="00384A5E" w:rsidRDefault="00366152">
      <w:pPr>
        <w:pStyle w:val="sche3"/>
        <w:jc w:val="center"/>
        <w:rPr>
          <w:rFonts w:cs="Tahoma"/>
          <w:sz w:val="24"/>
          <w:szCs w:val="24"/>
          <w:u w:val="single"/>
          <w:lang w:val="it-IT"/>
        </w:rPr>
      </w:pPr>
      <w:r>
        <w:rPr>
          <w:rFonts w:cs="Tahoma"/>
          <w:sz w:val="24"/>
          <w:szCs w:val="24"/>
          <w:u w:val="single"/>
          <w:lang w:val="it-IT"/>
        </w:rPr>
        <w:t>(</w:t>
      </w:r>
      <w:proofErr w:type="gramStart"/>
      <w:r>
        <w:rPr>
          <w:rFonts w:cs="Tahoma"/>
          <w:sz w:val="24"/>
          <w:szCs w:val="24"/>
          <w:u w:val="single"/>
          <w:lang w:val="it-IT"/>
        </w:rPr>
        <w:t>barrare</w:t>
      </w:r>
      <w:proofErr w:type="gramEnd"/>
      <w:r>
        <w:rPr>
          <w:rFonts w:cs="Tahoma"/>
          <w:sz w:val="24"/>
          <w:szCs w:val="24"/>
          <w:u w:val="single"/>
          <w:lang w:val="it-IT"/>
        </w:rPr>
        <w:t xml:space="preserve"> le caselle che corrispondono al vero e completare)</w:t>
      </w:r>
    </w:p>
    <w:p w:rsidR="00384A5E" w:rsidRDefault="00384A5E" w:rsidP="00A764D1">
      <w:pPr>
        <w:pStyle w:val="sche3"/>
        <w:rPr>
          <w:rFonts w:cs="Tahoma"/>
          <w:i/>
          <w:sz w:val="24"/>
          <w:szCs w:val="24"/>
          <w:lang w:val="it-IT"/>
        </w:rPr>
      </w:pPr>
    </w:p>
    <w:p w:rsidR="00A764D1" w:rsidRDefault="00A764D1" w:rsidP="00A764D1">
      <w:pPr>
        <w:pStyle w:val="sche3"/>
        <w:rPr>
          <w:rFonts w:cs="Tahoma"/>
          <w:b/>
          <w:sz w:val="24"/>
          <w:szCs w:val="24"/>
          <w:lang w:val="it-IT"/>
        </w:rPr>
      </w:pPr>
    </w:p>
    <w:p w:rsidR="00A764D1" w:rsidRDefault="00A764D1" w:rsidP="00A764D1">
      <w:pPr>
        <w:pStyle w:val="sche3"/>
        <w:jc w:val="center"/>
        <w:rPr>
          <w:rFonts w:cs="Tahoma"/>
          <w:b/>
          <w:sz w:val="24"/>
          <w:szCs w:val="24"/>
          <w:lang w:val="it-IT"/>
        </w:rPr>
      </w:pPr>
      <w:r w:rsidRPr="00A764D1">
        <w:rPr>
          <w:rFonts w:cs="Tahoma"/>
          <w:b/>
          <w:sz w:val="24"/>
          <w:szCs w:val="24"/>
          <w:lang w:val="it-IT"/>
        </w:rPr>
        <w:t>IN QUALITÀ DI</w:t>
      </w:r>
    </w:p>
    <w:p w:rsidR="00A764D1" w:rsidRPr="00A764D1" w:rsidRDefault="00A764D1" w:rsidP="00A764D1">
      <w:pPr>
        <w:pStyle w:val="sche3"/>
        <w:jc w:val="center"/>
        <w:rPr>
          <w:rFonts w:cs="Tahoma"/>
          <w:b/>
          <w:sz w:val="24"/>
          <w:szCs w:val="24"/>
          <w:lang w:val="it-IT"/>
        </w:rPr>
      </w:pPr>
    </w:p>
    <w:p w:rsidR="00A764D1" w:rsidRPr="00A764D1" w:rsidRDefault="00A764D1" w:rsidP="00A764D1">
      <w:pPr>
        <w:pStyle w:val="sche3"/>
        <w:jc w:val="center"/>
        <w:rPr>
          <w:rFonts w:cs="Tahoma"/>
          <w:b/>
          <w:sz w:val="24"/>
          <w:szCs w:val="24"/>
          <w:lang w:val="it-IT"/>
        </w:rPr>
      </w:pPr>
      <w:r w:rsidRPr="00A764D1">
        <w:rPr>
          <w:rFonts w:cs="Tahoma"/>
          <w:b/>
          <w:sz w:val="24"/>
          <w:szCs w:val="24"/>
          <w:lang w:val="it-IT"/>
        </w:rPr>
        <w:t>AUSILIARIA del concorrente________________________________</w:t>
      </w:r>
    </w:p>
    <w:p w:rsidR="00A764D1" w:rsidRDefault="00A764D1">
      <w:pPr>
        <w:pStyle w:val="sche3"/>
        <w:jc w:val="center"/>
        <w:rPr>
          <w:rFonts w:cs="Tahoma"/>
          <w:b/>
          <w:sz w:val="24"/>
          <w:szCs w:val="24"/>
          <w:lang w:val="it-IT"/>
        </w:rPr>
      </w:pPr>
    </w:p>
    <w:p w:rsidR="00A764D1" w:rsidRDefault="00A764D1">
      <w:pPr>
        <w:pStyle w:val="sche3"/>
        <w:jc w:val="center"/>
        <w:rPr>
          <w:rFonts w:cs="Tahoma"/>
          <w:b/>
          <w:sz w:val="24"/>
          <w:szCs w:val="24"/>
          <w:lang w:val="it-IT"/>
        </w:rPr>
      </w:pPr>
    </w:p>
    <w:p w:rsidR="00384A5E" w:rsidRDefault="00366152">
      <w:pPr>
        <w:pStyle w:val="sche3"/>
        <w:jc w:val="center"/>
        <w:rPr>
          <w:rFonts w:cs="Tahoma"/>
          <w:b/>
          <w:sz w:val="24"/>
          <w:szCs w:val="24"/>
          <w:lang w:val="it-IT"/>
        </w:rPr>
      </w:pPr>
      <w:proofErr w:type="gramStart"/>
      <w:r>
        <w:rPr>
          <w:rFonts w:cs="Tahoma"/>
          <w:b/>
          <w:sz w:val="24"/>
          <w:szCs w:val="24"/>
          <w:lang w:val="it-IT"/>
        </w:rPr>
        <w:t>e</w:t>
      </w:r>
      <w:proofErr w:type="gramEnd"/>
      <w:r>
        <w:rPr>
          <w:rFonts w:cs="Tahoma"/>
          <w:b/>
          <w:sz w:val="24"/>
          <w:szCs w:val="24"/>
          <w:lang w:val="it-IT"/>
        </w:rPr>
        <w:t xml:space="preserve"> relativamente ai requisiti per partecipare alla presente procedura, DICHIARA:</w:t>
      </w:r>
    </w:p>
    <w:p w:rsidR="00384A5E" w:rsidRDefault="00384A5E">
      <w:pPr>
        <w:pStyle w:val="sche3"/>
        <w:jc w:val="center"/>
        <w:rPr>
          <w:rFonts w:cs="Tahoma"/>
          <w:b/>
          <w:sz w:val="24"/>
          <w:szCs w:val="24"/>
          <w:lang w:val="it-IT"/>
        </w:rPr>
      </w:pPr>
    </w:p>
    <w:p w:rsidR="00384A5E" w:rsidRDefault="00384A5E">
      <w:pPr>
        <w:tabs>
          <w:tab w:val="left" w:pos="-31226"/>
        </w:tabs>
        <w:ind w:left="454"/>
        <w:jc w:val="both"/>
        <w:rPr>
          <w:rFonts w:eastAsia="Tahoma" w:cs="Tahoma"/>
          <w:b/>
          <w:sz w:val="24"/>
          <w:szCs w:val="24"/>
        </w:rPr>
      </w:pPr>
    </w:p>
    <w:p w:rsidR="00384A5E" w:rsidRDefault="00366152">
      <w:pPr>
        <w:tabs>
          <w:tab w:val="left" w:pos="-31226"/>
        </w:tabs>
        <w:ind w:left="454"/>
        <w:jc w:val="both"/>
        <w:rPr>
          <w:rFonts w:eastAsia="Tahoma" w:cs="Tahoma"/>
          <w:b/>
          <w:sz w:val="24"/>
          <w:szCs w:val="24"/>
        </w:rPr>
      </w:pPr>
      <w:r>
        <w:rPr>
          <w:rFonts w:eastAsia="Tahoma" w:cs="Tahoma"/>
          <w:b/>
          <w:sz w:val="24"/>
          <w:szCs w:val="24"/>
        </w:rPr>
        <w:t xml:space="preserve">PARTE III DEL DGUE – Motivi di esclusione (Art. 80 del D. </w:t>
      </w:r>
      <w:proofErr w:type="spellStart"/>
      <w:r>
        <w:rPr>
          <w:rFonts w:eastAsia="Tahoma" w:cs="Tahoma"/>
          <w:b/>
          <w:sz w:val="24"/>
          <w:szCs w:val="24"/>
        </w:rPr>
        <w:t>Lgs</w:t>
      </w:r>
      <w:proofErr w:type="spellEnd"/>
      <w:r>
        <w:rPr>
          <w:rFonts w:eastAsia="Tahoma" w:cs="Tahoma"/>
          <w:b/>
          <w:sz w:val="24"/>
          <w:szCs w:val="24"/>
        </w:rPr>
        <w:t>. 50/2016)</w:t>
      </w:r>
    </w:p>
    <w:p w:rsidR="00384A5E" w:rsidRDefault="00384A5E">
      <w:pPr>
        <w:tabs>
          <w:tab w:val="left" w:pos="-31226"/>
        </w:tabs>
        <w:ind w:left="454"/>
        <w:jc w:val="both"/>
        <w:rPr>
          <w:sz w:val="24"/>
          <w:szCs w:val="24"/>
        </w:rPr>
      </w:pPr>
    </w:p>
    <w:p w:rsidR="00384A5E" w:rsidRDefault="00366152">
      <w:pPr>
        <w:tabs>
          <w:tab w:val="left" w:pos="-31226"/>
        </w:tabs>
        <w:ind w:left="454"/>
        <w:jc w:val="both"/>
        <w:rPr>
          <w:rFonts w:eastAsia="Tahoma" w:cs="Tahoma"/>
          <w:b/>
          <w:sz w:val="24"/>
          <w:szCs w:val="24"/>
        </w:rPr>
      </w:pPr>
      <w:r>
        <w:rPr>
          <w:rFonts w:eastAsia="Tahoma" w:cs="Tahoma"/>
          <w:b/>
          <w:sz w:val="24"/>
          <w:szCs w:val="24"/>
        </w:rPr>
        <w:t xml:space="preserve">- </w:t>
      </w:r>
      <w:r>
        <w:rPr>
          <w:rFonts w:eastAsia="Tahoma" w:cs="Tahoma"/>
          <w:b/>
          <w:sz w:val="24"/>
          <w:szCs w:val="24"/>
        </w:rPr>
        <w:tab/>
        <w:t>Motivi legati a condanne penali:</w:t>
      </w:r>
    </w:p>
    <w:p w:rsidR="00384A5E" w:rsidRDefault="00384A5E">
      <w:pPr>
        <w:tabs>
          <w:tab w:val="left" w:pos="-31680"/>
        </w:tabs>
        <w:jc w:val="both"/>
        <w:rPr>
          <w:sz w:val="24"/>
          <w:szCs w:val="24"/>
        </w:rPr>
      </w:pPr>
    </w:p>
    <w:p w:rsidR="00384A5E" w:rsidRDefault="00366152">
      <w:pPr>
        <w:tabs>
          <w:tab w:val="left" w:pos="1384"/>
          <w:tab w:val="left" w:pos="1645"/>
          <w:tab w:val="left" w:pos="2637"/>
        </w:tabs>
        <w:spacing w:line="360" w:lineRule="auto"/>
        <w:ind w:left="1361" w:hanging="227"/>
        <w:jc w:val="both"/>
        <w:rPr>
          <w:rFonts w:eastAsia="Tahoma" w:cs="Tahoma"/>
          <w:sz w:val="24"/>
          <w:szCs w:val="24"/>
        </w:rPr>
      </w:pPr>
      <w:r>
        <w:rPr>
          <w:rFonts w:eastAsia="Tahoma" w:cs="Tahoma"/>
          <w:sz w:val="24"/>
          <w:szCs w:val="24"/>
        </w:rPr>
        <w:t>1) I soggetti di cui all’art. 80, comma 3, del Codice</w:t>
      </w:r>
      <w:r>
        <w:rPr>
          <w:rStyle w:val="Richiamoallanotaapidipagina"/>
          <w:rFonts w:eastAsia="Tahoma" w:cs="Tahoma"/>
          <w:sz w:val="24"/>
          <w:szCs w:val="24"/>
        </w:rPr>
        <w:footnoteReference w:id="1"/>
      </w:r>
      <w:r>
        <w:rPr>
          <w:rFonts w:eastAsia="Tahoma" w:cs="Tahoma"/>
          <w:sz w:val="24"/>
          <w:szCs w:val="24"/>
        </w:rPr>
        <w:t>,</w:t>
      </w:r>
      <w:r>
        <w:rPr>
          <w:sz w:val="24"/>
          <w:szCs w:val="24"/>
          <w:vertAlign w:val="superscript"/>
        </w:rPr>
        <w:t xml:space="preserve"> </w:t>
      </w:r>
      <w:r>
        <w:rPr>
          <w:rFonts w:eastAsia="Tahoma" w:cs="Tahoma"/>
          <w:sz w:val="24"/>
          <w:szCs w:val="24"/>
        </w:rPr>
        <w:t>sono i seguenti (</w:t>
      </w:r>
      <w:r>
        <w:rPr>
          <w:rFonts w:eastAsia="Tahoma" w:cs="Tahoma"/>
          <w:i/>
          <w:sz w:val="24"/>
          <w:szCs w:val="24"/>
        </w:rPr>
        <w:t>indicare anche i soggetti cessati dalla carica nell’anno antecedente la data di pubblicazione del bando specificando la data cessazione e carica ricoperta fino alla cessazione</w:t>
      </w:r>
      <w:r>
        <w:rPr>
          <w:rFonts w:eastAsia="Tahoma" w:cs="Tahoma"/>
          <w:sz w:val="24"/>
          <w:szCs w:val="24"/>
        </w:rPr>
        <w:t>):</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cs="Tahoma"/>
          <w:sz w:val="24"/>
          <w:szCs w:val="24"/>
        </w:rPr>
      </w:pPr>
    </w:p>
    <w:p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w:t>
      </w:r>
      <w:proofErr w:type="spellStart"/>
      <w:r>
        <w:rPr>
          <w:rFonts w:cs="Tahoma"/>
          <w:sz w:val="24"/>
          <w:szCs w:val="24"/>
        </w:rPr>
        <w:t>Prov</w:t>
      </w:r>
      <w:proofErr w:type="spellEnd"/>
      <w:r>
        <w:rPr>
          <w:rFonts w:cs="Tahoma"/>
          <w:sz w:val="24"/>
          <w:szCs w:val="24"/>
        </w:rPr>
        <w:t xml:space="preserve">. ___ </w:t>
      </w:r>
      <w:proofErr w:type="spellStart"/>
      <w:r>
        <w:rPr>
          <w:rFonts w:cs="Tahoma"/>
          <w:sz w:val="24"/>
          <w:szCs w:val="24"/>
        </w:rPr>
        <w:t>C.F._______________________________________residente</w:t>
      </w:r>
      <w:proofErr w:type="spellEnd"/>
      <w:r>
        <w:rPr>
          <w:rFonts w:cs="Tahoma"/>
          <w:sz w:val="24"/>
          <w:szCs w:val="24"/>
        </w:rPr>
        <w:t xml:space="preserve"> in Comune di_________________ </w:t>
      </w:r>
      <w:proofErr w:type="spellStart"/>
      <w:r>
        <w:rPr>
          <w:rFonts w:cs="Tahoma"/>
          <w:sz w:val="24"/>
          <w:szCs w:val="24"/>
        </w:rPr>
        <w:t>Prov</w:t>
      </w:r>
      <w:proofErr w:type="spellEnd"/>
      <w:r>
        <w:rPr>
          <w:rFonts w:cs="Tahoma"/>
          <w:sz w:val="24"/>
          <w:szCs w:val="24"/>
        </w:rPr>
        <w:t xml:space="preserve">. ___ Via_______________________________, n_____ in qualità di__________________________________________ </w:t>
      </w:r>
    </w:p>
    <w:p w:rsidR="00384A5E" w:rsidRDefault="00384A5E">
      <w:pPr>
        <w:tabs>
          <w:tab w:val="left" w:pos="1384"/>
          <w:tab w:val="left" w:pos="1645"/>
          <w:tab w:val="left" w:pos="2637"/>
        </w:tabs>
        <w:spacing w:line="360" w:lineRule="auto"/>
        <w:ind w:left="1361"/>
        <w:jc w:val="both"/>
        <w:rPr>
          <w:rFonts w:eastAsia="Tahoma" w:cs="Tahoma"/>
          <w:sz w:val="24"/>
          <w:szCs w:val="24"/>
        </w:rPr>
      </w:pPr>
    </w:p>
    <w:p w:rsidR="00384A5E" w:rsidRDefault="00384A5E">
      <w:pPr>
        <w:tabs>
          <w:tab w:val="left" w:pos="-31680"/>
        </w:tabs>
        <w:jc w:val="both"/>
        <w:rPr>
          <w:sz w:val="24"/>
          <w:szCs w:val="24"/>
        </w:rPr>
      </w:pPr>
    </w:p>
    <w:p w:rsidR="00384A5E" w:rsidRDefault="00366152">
      <w:pPr>
        <w:tabs>
          <w:tab w:val="left" w:pos="1645"/>
          <w:tab w:val="left" w:pos="2637"/>
        </w:tabs>
        <w:spacing w:line="360" w:lineRule="auto"/>
        <w:ind w:left="1361" w:hanging="227"/>
        <w:jc w:val="both"/>
        <w:rPr>
          <w:rFonts w:eastAsia="Tahoma" w:cs="Tahoma"/>
          <w:sz w:val="24"/>
          <w:szCs w:val="24"/>
        </w:rPr>
      </w:pPr>
      <w:r>
        <w:rPr>
          <w:rFonts w:eastAsia="Tahoma" w:cs="Tahoma"/>
          <w:sz w:val="24"/>
          <w:szCs w:val="24"/>
        </w:rPr>
        <w:t xml:space="preserve">2) I soggetti di cui all’art. 80, comma 3, del Codice, indicati al precedente punto 1), sono stati condannati con sentenza definitiva o decreto penale di condanna divenuto irrevocabile o </w:t>
      </w:r>
      <w:r>
        <w:rPr>
          <w:rFonts w:eastAsia="Tahoma" w:cs="Tahoma"/>
          <w:sz w:val="24"/>
          <w:szCs w:val="24"/>
        </w:rPr>
        <w:lastRenderedPageBreak/>
        <w:t>sentenza di applicazione della pena richiesta ai sensi dell’articolo 444 del Codice di procedura penale per il seguente motivo:</w:t>
      </w:r>
    </w:p>
    <w:p w:rsidR="00384A5E" w:rsidRDefault="00384A5E">
      <w:pPr>
        <w:tabs>
          <w:tab w:val="left" w:pos="1588"/>
          <w:tab w:val="left" w:pos="2580"/>
        </w:tabs>
        <w:ind w:left="1304"/>
        <w:jc w:val="both"/>
        <w:rPr>
          <w:rFonts w:eastAsia="Tahoma" w:cs="Tahoma"/>
          <w:sz w:val="24"/>
          <w:szCs w:val="24"/>
        </w:rPr>
      </w:pPr>
    </w:p>
    <w:p w:rsidR="00384A5E" w:rsidRDefault="00384A5E">
      <w:pPr>
        <w:tabs>
          <w:tab w:val="left" w:pos="1588"/>
          <w:tab w:val="left" w:pos="2580"/>
        </w:tabs>
        <w:ind w:left="1304"/>
        <w:jc w:val="both"/>
        <w:rPr>
          <w:rFonts w:eastAsia="Tahoma" w:cs="Tahoma"/>
          <w:sz w:val="24"/>
          <w:szCs w:val="24"/>
        </w:rPr>
      </w:pPr>
    </w:p>
    <w:p w:rsidR="00384A5E" w:rsidRDefault="00366152">
      <w:pPr>
        <w:tabs>
          <w:tab w:val="left" w:pos="1588"/>
          <w:tab w:val="left" w:pos="2580"/>
        </w:tabs>
        <w:ind w:left="1304"/>
        <w:jc w:val="both"/>
        <w:rPr>
          <w:rFonts w:cs="Calibri Light"/>
          <w:sz w:val="24"/>
          <w:szCs w:val="24"/>
        </w:rPr>
      </w:pPr>
      <w:r>
        <w:rPr>
          <w:rFonts w:eastAsia="Tahoma" w:cs="Tahoma"/>
          <w:sz w:val="24"/>
          <w:szCs w:val="24"/>
        </w:rPr>
        <w:t xml:space="preserve">- False comunicazioni sociali di cui agli articoli 2621 e 2622 del codice civile (Art. 80, comma 1, </w:t>
      </w:r>
      <w:proofErr w:type="spellStart"/>
      <w:r>
        <w:rPr>
          <w:rFonts w:eastAsia="Tahoma" w:cs="Tahoma"/>
          <w:sz w:val="24"/>
          <w:szCs w:val="24"/>
        </w:rPr>
        <w:t>let</w:t>
      </w:r>
      <w:proofErr w:type="spellEnd"/>
      <w:r>
        <w:rPr>
          <w:rFonts w:eastAsia="Tahoma" w:cs="Tahoma"/>
          <w:sz w:val="24"/>
          <w:szCs w:val="24"/>
        </w:rPr>
        <w:t xml:space="preserve">. </w:t>
      </w:r>
      <w:proofErr w:type="gramStart"/>
      <w:r>
        <w:rPr>
          <w:rFonts w:eastAsia="Tahoma" w:cs="Tahoma"/>
          <w:sz w:val="24"/>
          <w:szCs w:val="24"/>
        </w:rPr>
        <w:t>b</w:t>
      </w:r>
      <w:proofErr w:type="gramEnd"/>
      <w:r>
        <w:rPr>
          <w:rFonts w:eastAsia="Tahoma" w:cs="Tahoma"/>
          <w:sz w:val="24"/>
          <w:szCs w:val="24"/>
        </w:rPr>
        <w:t xml:space="preserve">-bis) del Codice:   </w:t>
      </w:r>
      <w:r>
        <w:rPr>
          <w:sz w:val="24"/>
          <w:szCs w:val="24"/>
        </w:rPr>
        <w:t xml:space="preserve"> </w:t>
      </w:r>
      <w:r>
        <w:rPr>
          <w:rFonts w:cs="Calibri Light"/>
          <w:sz w:val="24"/>
          <w:szCs w:val="24"/>
        </w:rPr>
        <w:t xml:space="preserve">   </w:t>
      </w:r>
      <w:bookmarkStart w:id="14" w:name="_Hlk5292594271"/>
      <w:r>
        <w:rPr>
          <w:rFonts w:cs="Calibri Light"/>
          <w:sz w:val="24"/>
          <w:szCs w:val="24"/>
        </w:rPr>
        <w:t></w:t>
      </w:r>
      <w:bookmarkEnd w:id="14"/>
      <w:r>
        <w:rPr>
          <w:rFonts w:cs="Calibri Light"/>
          <w:sz w:val="24"/>
          <w:szCs w:val="24"/>
        </w:rPr>
        <w:t xml:space="preserve">   SI          </w:t>
      </w:r>
      <w:r>
        <w:rPr>
          <w:rFonts w:cs="Calibri Light"/>
          <w:sz w:val="24"/>
          <w:szCs w:val="24"/>
        </w:rPr>
        <w:t>   NO</w:t>
      </w:r>
    </w:p>
    <w:p w:rsidR="00384A5E" w:rsidRDefault="00384A5E">
      <w:pPr>
        <w:tabs>
          <w:tab w:val="left" w:pos="1588"/>
          <w:tab w:val="left" w:pos="2580"/>
        </w:tabs>
        <w:ind w:left="1304"/>
        <w:jc w:val="both"/>
        <w:rPr>
          <w:sz w:val="24"/>
          <w:szCs w:val="24"/>
        </w:rPr>
      </w:pPr>
    </w:p>
    <w:p w:rsidR="00384A5E" w:rsidRDefault="00366152">
      <w:pPr>
        <w:tabs>
          <w:tab w:val="left" w:pos="-14476"/>
          <w:tab w:val="left" w:pos="-13484"/>
        </w:tabs>
        <w:spacing w:line="360" w:lineRule="auto"/>
        <w:ind w:left="1304"/>
        <w:jc w:val="both"/>
        <w:rPr>
          <w:rFonts w:eastAsia="Tahoma" w:cs="Tahoma"/>
          <w:sz w:val="24"/>
          <w:szCs w:val="24"/>
        </w:rPr>
      </w:pPr>
      <w:r>
        <w:rPr>
          <w:rFonts w:eastAsia="Tahoma" w:cs="Tahoma"/>
          <w:sz w:val="24"/>
          <w:szCs w:val="24"/>
        </w:rPr>
        <w:t>In caso di risposta affermativa, indicare:</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r>
        <w:rPr>
          <w:rFonts w:eastAsia="Tahoma" w:cs="Tahoma"/>
          <w:sz w:val="24"/>
          <w:szCs w:val="24"/>
        </w:rPr>
        <w:t xml:space="preserve"> </w:t>
      </w:r>
      <w:proofErr w:type="gramStart"/>
      <w:r>
        <w:rPr>
          <w:rFonts w:eastAsia="Tahoma" w:cs="Tahoma"/>
          <w:sz w:val="24"/>
          <w:szCs w:val="24"/>
        </w:rPr>
        <w:t>la</w:t>
      </w:r>
      <w:proofErr w:type="gramEnd"/>
      <w:r>
        <w:rPr>
          <w:rFonts w:eastAsia="Tahoma" w:cs="Tahoma"/>
          <w:sz w:val="24"/>
          <w:szCs w:val="24"/>
        </w:rPr>
        <w:t xml:space="preserve"> data della condanna, del decreto penale di condanna o della sentenza di applicazione della pena su richiesta, la relativa durata e il reato commesso: ______________________________________________________________________;</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proofErr w:type="gramStart"/>
      <w:r>
        <w:rPr>
          <w:rFonts w:eastAsia="Tahoma" w:cs="Tahoma"/>
          <w:sz w:val="24"/>
          <w:szCs w:val="24"/>
        </w:rPr>
        <w:t>i</w:t>
      </w:r>
      <w:proofErr w:type="gramEnd"/>
      <w:r>
        <w:rPr>
          <w:rFonts w:eastAsia="Tahoma" w:cs="Tahoma"/>
          <w:sz w:val="24"/>
          <w:szCs w:val="24"/>
        </w:rPr>
        <w:t xml:space="preserve"> dati identificativi delle persone condannate:  __________________________________________________________________________________________________________________________________________________</w:t>
      </w:r>
    </w:p>
    <w:p w:rsidR="00384A5E" w:rsidRDefault="00366152">
      <w:pPr>
        <w:numPr>
          <w:ilvl w:val="0"/>
          <w:numId w:val="1"/>
        </w:numPr>
        <w:tabs>
          <w:tab w:val="left" w:pos="-14476"/>
          <w:tab w:val="left" w:pos="-13484"/>
        </w:tabs>
        <w:spacing w:line="360" w:lineRule="auto"/>
        <w:ind w:left="1304"/>
        <w:jc w:val="both"/>
        <w:rPr>
          <w:rFonts w:eastAsia="Tahoma" w:cs="Tahoma"/>
          <w:sz w:val="24"/>
          <w:szCs w:val="24"/>
        </w:rPr>
      </w:pPr>
      <w:proofErr w:type="gramStart"/>
      <w:r>
        <w:rPr>
          <w:rFonts w:eastAsia="Tahoma" w:cs="Tahoma"/>
          <w:sz w:val="24"/>
          <w:szCs w:val="24"/>
        </w:rPr>
        <w:t>se</w:t>
      </w:r>
      <w:proofErr w:type="gramEnd"/>
      <w:r>
        <w:rPr>
          <w:rFonts w:eastAsia="Tahoma" w:cs="Tahoma"/>
          <w:sz w:val="24"/>
          <w:szCs w:val="24"/>
        </w:rPr>
        <w:t xml:space="preserve"> stabilita direttamente nella sentenza di condanna, la durata della pena accessoria: durata del periodo di esclusione_____________________________________________</w:t>
      </w:r>
    </w:p>
    <w:p w:rsidR="00384A5E" w:rsidRDefault="00384A5E">
      <w:pPr>
        <w:tabs>
          <w:tab w:val="left" w:pos="1645"/>
          <w:tab w:val="left" w:pos="2637"/>
        </w:tabs>
        <w:spacing w:line="360" w:lineRule="auto"/>
        <w:ind w:left="1361" w:hanging="227"/>
        <w:rPr>
          <w:rFonts w:eastAsia="Tahoma" w:cs="Tahoma"/>
          <w:sz w:val="24"/>
          <w:szCs w:val="24"/>
        </w:rPr>
      </w:pPr>
    </w:p>
    <w:p w:rsidR="00384A5E" w:rsidRDefault="00384A5E">
      <w:pPr>
        <w:tabs>
          <w:tab w:val="left" w:pos="1645"/>
          <w:tab w:val="left" w:pos="2637"/>
        </w:tabs>
        <w:spacing w:line="360" w:lineRule="auto"/>
        <w:ind w:left="1361" w:hanging="227"/>
        <w:rPr>
          <w:rFonts w:eastAsia="Tahoma" w:cs="Tahoma"/>
          <w:sz w:val="24"/>
          <w:szCs w:val="24"/>
        </w:rPr>
      </w:pPr>
    </w:p>
    <w:p w:rsidR="00384A5E" w:rsidRDefault="00366152">
      <w:pPr>
        <w:tabs>
          <w:tab w:val="left" w:pos="-31226"/>
        </w:tabs>
        <w:ind w:left="454"/>
        <w:jc w:val="both"/>
        <w:rPr>
          <w:rFonts w:eastAsia="Tahoma" w:cs="Calibri Light"/>
          <w:sz w:val="24"/>
          <w:szCs w:val="24"/>
        </w:rPr>
      </w:pPr>
      <w:bookmarkStart w:id="15" w:name="__DdeLink__60928_35232033"/>
      <w:r>
        <w:rPr>
          <w:rFonts w:eastAsia="Tahoma" w:cs="Calibri Light"/>
          <w:b/>
          <w:sz w:val="24"/>
          <w:szCs w:val="24"/>
        </w:rPr>
        <w:t xml:space="preserve">- Motivi di esclusione previsti esclusivamente dalla legislazione nazionale </w:t>
      </w:r>
      <w:r>
        <w:rPr>
          <w:rFonts w:eastAsia="Tahoma" w:cs="Calibri Light"/>
          <w:sz w:val="24"/>
          <w:szCs w:val="24"/>
        </w:rPr>
        <w:t xml:space="preserve">(art. 80 </w:t>
      </w:r>
      <w:r w:rsidR="00C8716F">
        <w:rPr>
          <w:rFonts w:eastAsia="Tahoma" w:cs="Calibri Light"/>
          <w:sz w:val="24"/>
          <w:szCs w:val="24"/>
        </w:rPr>
        <w:t xml:space="preserve">comma 4, </w:t>
      </w:r>
      <w:r>
        <w:rPr>
          <w:rFonts w:eastAsia="Tahoma" w:cs="Calibri Light"/>
          <w:sz w:val="24"/>
          <w:szCs w:val="24"/>
        </w:rPr>
        <w:t xml:space="preserve">comma 5, </w:t>
      </w:r>
      <w:proofErr w:type="spellStart"/>
      <w:r>
        <w:rPr>
          <w:rFonts w:eastAsia="Tahoma" w:cs="Calibri Light"/>
          <w:sz w:val="24"/>
          <w:szCs w:val="24"/>
        </w:rPr>
        <w:t>lett</w:t>
      </w:r>
      <w:proofErr w:type="spellEnd"/>
      <w:r>
        <w:rPr>
          <w:rFonts w:eastAsia="Tahoma" w:cs="Calibri Light"/>
          <w:sz w:val="24"/>
          <w:szCs w:val="24"/>
        </w:rPr>
        <w:t xml:space="preserve">. </w:t>
      </w:r>
      <w:r w:rsidR="002F2C0F">
        <w:rPr>
          <w:rFonts w:eastAsia="Tahoma" w:cs="Calibri Light"/>
          <w:sz w:val="24"/>
          <w:szCs w:val="24"/>
        </w:rPr>
        <w:t xml:space="preserve">b), </w:t>
      </w:r>
      <w:r>
        <w:rPr>
          <w:rFonts w:eastAsia="Tahoma" w:cs="Calibri Light"/>
          <w:sz w:val="24"/>
          <w:szCs w:val="24"/>
        </w:rPr>
        <w:t xml:space="preserve">c), c-bis), c-ter), </w:t>
      </w:r>
      <w:r w:rsidR="002F2C0F">
        <w:rPr>
          <w:rFonts w:eastAsia="Tahoma" w:cs="Calibri Light"/>
          <w:sz w:val="24"/>
          <w:szCs w:val="24"/>
        </w:rPr>
        <w:t xml:space="preserve">c-quater), </w:t>
      </w:r>
      <w:r>
        <w:rPr>
          <w:rFonts w:eastAsia="Tahoma" w:cs="Calibri Light"/>
          <w:sz w:val="24"/>
          <w:szCs w:val="24"/>
        </w:rPr>
        <w:t xml:space="preserve">f), f-bis), f-ter del D. </w:t>
      </w:r>
      <w:proofErr w:type="spellStart"/>
      <w:r>
        <w:rPr>
          <w:rFonts w:eastAsia="Tahoma" w:cs="Calibri Light"/>
          <w:sz w:val="24"/>
          <w:szCs w:val="24"/>
        </w:rPr>
        <w:t>Lgs</w:t>
      </w:r>
      <w:proofErr w:type="spellEnd"/>
      <w:r>
        <w:rPr>
          <w:rFonts w:eastAsia="Tahoma" w:cs="Calibri Light"/>
          <w:sz w:val="24"/>
          <w:szCs w:val="24"/>
        </w:rPr>
        <w:t>. 50/2016):</w:t>
      </w:r>
    </w:p>
    <w:p w:rsidR="00384A5E" w:rsidRDefault="00384A5E">
      <w:pPr>
        <w:tabs>
          <w:tab w:val="left" w:pos="-31680"/>
        </w:tabs>
        <w:jc w:val="both"/>
        <w:rPr>
          <w:rFonts w:cs="Calibri Light"/>
          <w:sz w:val="24"/>
          <w:szCs w:val="24"/>
        </w:rPr>
      </w:pPr>
    </w:p>
    <w:p w:rsidR="00384A5E" w:rsidRDefault="005A4B5F" w:rsidP="005A4B5F">
      <w:pPr>
        <w:tabs>
          <w:tab w:val="left" w:pos="1588"/>
          <w:tab w:val="left" w:pos="2580"/>
        </w:tabs>
        <w:jc w:val="both"/>
        <w:rPr>
          <w:rFonts w:eastAsia="Tahoma" w:cs="Calibri Light"/>
          <w:sz w:val="24"/>
          <w:szCs w:val="24"/>
        </w:rPr>
      </w:pPr>
      <w:r>
        <w:rPr>
          <w:rFonts w:eastAsia="Tahoma" w:cs="Calibri Light"/>
          <w:sz w:val="24"/>
          <w:szCs w:val="24"/>
        </w:rPr>
        <w:t xml:space="preserve">  </w:t>
      </w:r>
      <w:r>
        <w:rPr>
          <w:rFonts w:eastAsia="Tahoma" w:cs="Calibri Light"/>
          <w:sz w:val="24"/>
          <w:szCs w:val="24"/>
        </w:rPr>
        <w:tab/>
      </w:r>
      <w:proofErr w:type="gramStart"/>
      <w:r>
        <w:rPr>
          <w:rFonts w:eastAsia="Tahoma" w:cs="Calibri Light"/>
          <w:sz w:val="24"/>
          <w:szCs w:val="24"/>
        </w:rPr>
        <w:t>l’operatore</w:t>
      </w:r>
      <w:proofErr w:type="gramEnd"/>
      <w:r>
        <w:rPr>
          <w:rFonts w:eastAsia="Tahoma" w:cs="Calibri Light"/>
          <w:sz w:val="24"/>
          <w:szCs w:val="24"/>
        </w:rPr>
        <w:t xml:space="preserve"> economico si trova in una delle seguenti condizioni</w:t>
      </w:r>
      <w:r w:rsidR="00031322">
        <w:rPr>
          <w:rFonts w:eastAsia="Tahoma" w:cs="Calibri Light"/>
          <w:sz w:val="24"/>
          <w:szCs w:val="24"/>
        </w:rPr>
        <w:t>:</w:t>
      </w:r>
    </w:p>
    <w:p w:rsidR="00031322" w:rsidRDefault="00031322" w:rsidP="005A4B5F">
      <w:pPr>
        <w:tabs>
          <w:tab w:val="left" w:pos="1588"/>
          <w:tab w:val="left" w:pos="2580"/>
        </w:tabs>
        <w:jc w:val="both"/>
        <w:rPr>
          <w:rFonts w:eastAsia="Tahoma" w:cs="Calibri Light"/>
          <w:sz w:val="24"/>
          <w:szCs w:val="24"/>
        </w:rPr>
      </w:pPr>
    </w:p>
    <w:p w:rsidR="005D6FC7" w:rsidRPr="00550294" w:rsidRDefault="00C8716F" w:rsidP="005D6FC7">
      <w:pPr>
        <w:pStyle w:val="Paragrafoelenco"/>
        <w:numPr>
          <w:ilvl w:val="0"/>
          <w:numId w:val="17"/>
        </w:numPr>
        <w:tabs>
          <w:tab w:val="left" w:pos="1588"/>
          <w:tab w:val="left" w:pos="2580"/>
        </w:tabs>
        <w:jc w:val="both"/>
        <w:rPr>
          <w:rFonts w:ascii="Times New Roman" w:eastAsia="Tahoma" w:hAnsi="Times New Roman" w:cs="Calibri Light"/>
          <w:sz w:val="24"/>
          <w:szCs w:val="24"/>
        </w:rPr>
      </w:pPr>
      <w:proofErr w:type="gramStart"/>
      <w:r>
        <w:rPr>
          <w:rFonts w:ascii="Times New Roman" w:eastAsia="Tahoma" w:hAnsi="Times New Roman" w:cs="Calibri Light"/>
          <w:sz w:val="24"/>
          <w:szCs w:val="24"/>
        </w:rPr>
        <w:t>comma</w:t>
      </w:r>
      <w:proofErr w:type="gramEnd"/>
      <w:r>
        <w:rPr>
          <w:rFonts w:ascii="Times New Roman" w:eastAsia="Tahoma" w:hAnsi="Times New Roman" w:cs="Calibri Light"/>
          <w:sz w:val="24"/>
          <w:szCs w:val="24"/>
        </w:rPr>
        <w:t xml:space="preserve"> 4) </w:t>
      </w:r>
      <w:r w:rsidR="005D6FC7"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rsidR="005D6FC7" w:rsidRPr="00550294" w:rsidRDefault="005D6FC7" w:rsidP="005D6FC7">
      <w:pPr>
        <w:pStyle w:val="Paragrafoelenco"/>
        <w:numPr>
          <w:ilvl w:val="1"/>
          <w:numId w:val="17"/>
        </w:numPr>
        <w:tabs>
          <w:tab w:val="left" w:pos="1588"/>
          <w:tab w:val="left" w:pos="2580"/>
        </w:tabs>
        <w:jc w:val="both"/>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rsidR="005D6FC7" w:rsidRDefault="005D6FC7" w:rsidP="005D6FC7">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rsidR="005D6FC7" w:rsidRPr="005D6FC7" w:rsidRDefault="005D6FC7" w:rsidP="005D6FC7">
      <w:pPr>
        <w:pStyle w:val="Paragrafoelenco"/>
        <w:tabs>
          <w:tab w:val="left" w:pos="1588"/>
          <w:tab w:val="left" w:pos="2580"/>
        </w:tabs>
        <w:ind w:left="1080"/>
        <w:jc w:val="both"/>
        <w:rPr>
          <w:rFonts w:ascii="Times New Roman" w:eastAsia="Tahoma" w:hAnsi="Times New Roman" w:cs="Calibri Light"/>
          <w:sz w:val="24"/>
          <w:szCs w:val="24"/>
        </w:rPr>
      </w:pPr>
    </w:p>
    <w:p w:rsidR="00384A5E" w:rsidRDefault="005A4B5F">
      <w:pPr>
        <w:numPr>
          <w:ilvl w:val="0"/>
          <w:numId w:val="1"/>
        </w:numPr>
        <w:tabs>
          <w:tab w:val="left" w:pos="1588"/>
          <w:tab w:val="left" w:pos="2580"/>
        </w:tabs>
        <w:ind w:left="1304"/>
        <w:jc w:val="both"/>
        <w:rPr>
          <w:rFonts w:cs="Calibri Light"/>
          <w:sz w:val="24"/>
          <w:szCs w:val="24"/>
        </w:rPr>
      </w:pPr>
      <w:proofErr w:type="spellStart"/>
      <w:r>
        <w:rPr>
          <w:rFonts w:eastAsia="Tahoma" w:cs="Calibri Light"/>
          <w:sz w:val="24"/>
          <w:szCs w:val="24"/>
        </w:rPr>
        <w:t>lett</w:t>
      </w:r>
      <w:proofErr w:type="spellEnd"/>
      <w:r>
        <w:rPr>
          <w:rFonts w:eastAsia="Tahoma" w:cs="Calibri Light"/>
          <w:sz w:val="24"/>
          <w:szCs w:val="24"/>
        </w:rPr>
        <w:t>. b) sia stato sottoposto a fallimento o si trovi in stato di liquidazione coatta o concordato preventivo o sia in corso nei suoi confronti un procedimento p</w:t>
      </w:r>
      <w:r w:rsidR="00031322">
        <w:rPr>
          <w:rFonts w:eastAsia="Tahoma" w:cs="Calibri Light"/>
          <w:sz w:val="24"/>
          <w:szCs w:val="24"/>
        </w:rPr>
        <w:t>er la dichiarazione di una di tali situazioni, fermo restando quanto previsto dagli articoli 110 e 186-bis del RD 16.03.1942 n. 267?</w:t>
      </w:r>
      <w:r w:rsidR="00366152">
        <w:rPr>
          <w:rFonts w:eastAsia="Tahoma" w:cs="Tahoma"/>
          <w:sz w:val="24"/>
          <w:szCs w:val="24"/>
        </w:rPr>
        <w:t xml:space="preserve"> </w:t>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031322">
        <w:rPr>
          <w:rFonts w:eastAsia="Tahoma" w:cs="Tahoma"/>
          <w:sz w:val="24"/>
          <w:szCs w:val="24"/>
        </w:rPr>
        <w:tab/>
      </w:r>
      <w:r w:rsidR="00366152">
        <w:rPr>
          <w:rFonts w:cs="Calibri Light"/>
          <w:sz w:val="24"/>
          <w:szCs w:val="24"/>
        </w:rPr>
        <w:t xml:space="preserve"> </w:t>
      </w:r>
      <w:r w:rsidR="00366152">
        <w:rPr>
          <w:rFonts w:cs="Calibri Light"/>
          <w:sz w:val="24"/>
          <w:szCs w:val="24"/>
        </w:rPr>
        <w:t xml:space="preserve">   SI             </w:t>
      </w:r>
      <w:r w:rsidR="00366152">
        <w:rPr>
          <w:rFonts w:cs="Calibri Light"/>
          <w:sz w:val="24"/>
          <w:szCs w:val="24"/>
        </w:rPr>
        <w:t>   NO</w:t>
      </w:r>
    </w:p>
    <w:p w:rsidR="00384A5E" w:rsidRDefault="00384A5E">
      <w:pPr>
        <w:tabs>
          <w:tab w:val="left" w:pos="1588"/>
          <w:tab w:val="left" w:pos="2580"/>
        </w:tabs>
        <w:ind w:left="1304"/>
        <w:jc w:val="both"/>
        <w:rPr>
          <w:rFonts w:eastAsia="Tahoma" w:cs="Calibri Light"/>
          <w:sz w:val="24"/>
          <w:szCs w:val="24"/>
        </w:rPr>
      </w:pPr>
    </w:p>
    <w:p w:rsidR="00384A5E" w:rsidRDefault="00384A5E">
      <w:pPr>
        <w:tabs>
          <w:tab w:val="left" w:pos="1588"/>
          <w:tab w:val="left" w:pos="2580"/>
        </w:tabs>
        <w:ind w:left="1304"/>
        <w:jc w:val="both"/>
        <w:rPr>
          <w:rFonts w:eastAsia="Tahoma" w:cs="Calibri Light"/>
          <w:sz w:val="24"/>
          <w:szCs w:val="24"/>
        </w:rPr>
      </w:pPr>
    </w:p>
    <w:p w:rsidR="00384A5E" w:rsidRPr="00031322" w:rsidRDefault="00366152">
      <w:pPr>
        <w:numPr>
          <w:ilvl w:val="0"/>
          <w:numId w:val="1"/>
        </w:numPr>
        <w:tabs>
          <w:tab w:val="left" w:pos="1588"/>
          <w:tab w:val="left" w:pos="2580"/>
        </w:tabs>
        <w:ind w:left="1304"/>
        <w:jc w:val="both"/>
        <w:rPr>
          <w:rFonts w:eastAsia="Tahoma" w:cs="Calibri Light"/>
          <w:sz w:val="24"/>
          <w:szCs w:val="24"/>
        </w:rPr>
      </w:pPr>
      <w:r w:rsidRPr="00031322">
        <w:rPr>
          <w:rFonts w:eastAsia="Tahoma" w:cs="Calibri Light"/>
          <w:sz w:val="24"/>
          <w:szCs w:val="24"/>
        </w:rPr>
        <w:t xml:space="preserve">L’operatore economico si è reso colpevole di gravi illeciti professionali, tali da rendere dubbia la sua integrità o affidabilità (Art. 80, comma 5, </w:t>
      </w:r>
      <w:proofErr w:type="spellStart"/>
      <w:r w:rsidRPr="00031322">
        <w:rPr>
          <w:rFonts w:eastAsia="Tahoma" w:cs="Calibri Light"/>
          <w:sz w:val="24"/>
          <w:szCs w:val="24"/>
        </w:rPr>
        <w:t>lett</w:t>
      </w:r>
      <w:proofErr w:type="spellEnd"/>
      <w:r w:rsidRPr="00031322">
        <w:rPr>
          <w:rFonts w:eastAsia="Tahoma" w:cs="Calibri Light"/>
          <w:sz w:val="24"/>
          <w:szCs w:val="24"/>
        </w:rPr>
        <w:t>. c</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sidRPr="00031322">
        <w:rPr>
          <w:rFonts w:eastAsia="Tahoma" w:cs="Calibri Light"/>
          <w:sz w:val="24"/>
          <w:szCs w:val="24"/>
        </w:rPr>
        <w:t xml:space="preserve">   SI             </w:t>
      </w:r>
      <w:r w:rsidRPr="00031322">
        <w:rPr>
          <w:rFonts w:eastAsia="Tahoma" w:cs="Calibri Light"/>
          <w:sz w:val="24"/>
          <w:szCs w:val="24"/>
        </w:rPr>
        <w:t>   NO</w:t>
      </w:r>
    </w:p>
    <w:p w:rsidR="00384A5E" w:rsidRPr="00031322" w:rsidRDefault="00384A5E">
      <w:pPr>
        <w:tabs>
          <w:tab w:val="left" w:pos="1588"/>
          <w:tab w:val="left" w:pos="2580"/>
        </w:tabs>
        <w:ind w:left="1304"/>
        <w:jc w:val="both"/>
        <w:rPr>
          <w:rFonts w:eastAsia="Tahoma" w:cs="Calibri Light"/>
          <w:sz w:val="24"/>
          <w:szCs w:val="24"/>
        </w:rPr>
      </w:pPr>
    </w:p>
    <w:p w:rsidR="00384A5E" w:rsidRPr="00031322" w:rsidRDefault="00384A5E">
      <w:pPr>
        <w:tabs>
          <w:tab w:val="left" w:pos="1588"/>
          <w:tab w:val="left" w:pos="2580"/>
        </w:tabs>
        <w:ind w:left="1304"/>
        <w:jc w:val="both"/>
        <w:rPr>
          <w:rFonts w:eastAsia="Tahoma" w:cs="Calibri Light"/>
          <w:sz w:val="24"/>
          <w:szCs w:val="24"/>
        </w:rPr>
      </w:pPr>
    </w:p>
    <w:p w:rsidR="00384A5E" w:rsidRPr="00031322" w:rsidRDefault="00366152">
      <w:pPr>
        <w:numPr>
          <w:ilvl w:val="0"/>
          <w:numId w:val="1"/>
        </w:numPr>
        <w:tabs>
          <w:tab w:val="left" w:pos="1588"/>
          <w:tab w:val="left" w:pos="2580"/>
        </w:tabs>
        <w:ind w:left="1304"/>
        <w:jc w:val="both"/>
        <w:rPr>
          <w:rFonts w:eastAsia="Tahoma" w:cs="Calibri Light"/>
          <w:sz w:val="24"/>
          <w:szCs w:val="24"/>
        </w:rPr>
      </w:pPr>
      <w:r w:rsidRPr="00031322">
        <w:rPr>
          <w:rFonts w:eastAsia="Tahoma" w:cs="Calibri Light"/>
          <w:sz w:val="24"/>
          <w:szCs w:val="24"/>
        </w:rPr>
        <w:lastRenderedPageBreak/>
        <w:t xml:space="preserve"> 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(Art. 80, comma 5, </w:t>
      </w:r>
      <w:proofErr w:type="spellStart"/>
      <w:r w:rsidRPr="00031322">
        <w:rPr>
          <w:rFonts w:eastAsia="Tahoma" w:cs="Calibri Light"/>
          <w:sz w:val="24"/>
          <w:szCs w:val="24"/>
        </w:rPr>
        <w:t>lett</w:t>
      </w:r>
      <w:proofErr w:type="spellEnd"/>
      <w:r w:rsidRPr="00031322">
        <w:rPr>
          <w:rFonts w:eastAsia="Tahoma" w:cs="Calibri Light"/>
          <w:sz w:val="24"/>
          <w:szCs w:val="24"/>
        </w:rPr>
        <w:t>. c-bis</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sidRPr="00031322">
        <w:rPr>
          <w:rFonts w:eastAsia="Tahoma" w:cs="Calibri Light"/>
          <w:sz w:val="24"/>
          <w:szCs w:val="24"/>
        </w:rPr>
        <w:t xml:space="preserve">   SI             </w:t>
      </w:r>
      <w:r w:rsidRPr="00031322">
        <w:rPr>
          <w:rFonts w:eastAsia="Tahoma" w:cs="Calibri Light"/>
          <w:sz w:val="24"/>
          <w:szCs w:val="24"/>
        </w:rPr>
        <w:t>   NO</w:t>
      </w:r>
    </w:p>
    <w:p w:rsidR="00384A5E" w:rsidRPr="00031322" w:rsidRDefault="00384A5E">
      <w:pPr>
        <w:tabs>
          <w:tab w:val="left" w:pos="1588"/>
          <w:tab w:val="left" w:pos="2580"/>
        </w:tabs>
        <w:ind w:left="1276"/>
        <w:jc w:val="both"/>
        <w:rPr>
          <w:rFonts w:eastAsia="Tahoma" w:cs="Calibri Light"/>
          <w:sz w:val="24"/>
          <w:szCs w:val="24"/>
        </w:rPr>
      </w:pPr>
    </w:p>
    <w:p w:rsidR="00384A5E" w:rsidRDefault="00384A5E">
      <w:pPr>
        <w:tabs>
          <w:tab w:val="left" w:pos="1588"/>
          <w:tab w:val="left" w:pos="2580"/>
        </w:tabs>
        <w:ind w:left="1304"/>
        <w:jc w:val="both"/>
        <w:rPr>
          <w:rFonts w:cs="Calibri Light"/>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cs="Calibri Light"/>
        </w:rPr>
        <w:t xml:space="preserve"> </w:t>
      </w:r>
      <w:r w:rsidRPr="00031322">
        <w:rPr>
          <w:rFonts w:eastAsia="Tahoma" w:cs="Calibri Light"/>
          <w:sz w:val="24"/>
          <w:szCs w:val="24"/>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(Art. 80, comma 5, </w:t>
      </w:r>
      <w:proofErr w:type="spellStart"/>
      <w:r w:rsidRPr="00031322">
        <w:rPr>
          <w:rFonts w:eastAsia="Tahoma" w:cs="Calibri Light"/>
          <w:sz w:val="24"/>
          <w:szCs w:val="24"/>
        </w:rPr>
        <w:t>lett</w:t>
      </w:r>
      <w:proofErr w:type="spellEnd"/>
      <w:r w:rsidRPr="00031322">
        <w:rPr>
          <w:rFonts w:eastAsia="Tahoma" w:cs="Calibri Light"/>
          <w:sz w:val="24"/>
          <w:szCs w:val="24"/>
        </w:rPr>
        <w:t>. c-ter</w:t>
      </w:r>
      <w:proofErr w:type="gramStart"/>
      <w:r w:rsidRPr="00031322">
        <w:rPr>
          <w:rFonts w:eastAsia="Tahoma" w:cs="Calibri Light"/>
          <w:sz w:val="24"/>
          <w:szCs w:val="24"/>
        </w:rPr>
        <w:t xml:space="preserve">)?   </w:t>
      </w:r>
      <w:proofErr w:type="gramEnd"/>
      <w:r w:rsidRPr="00031322">
        <w:rPr>
          <w:rFonts w:eastAsia="Tahoma" w:cs="Calibri Light"/>
          <w:sz w:val="24"/>
          <w:szCs w:val="24"/>
        </w:rPr>
        <w:t xml:space="preserve"> </w:t>
      </w:r>
      <w:r>
        <w:rPr>
          <w:rFonts w:eastAsia="Tahoma" w:cs="Calibri Light"/>
          <w:sz w:val="24"/>
          <w:szCs w:val="24"/>
        </w:rPr>
        <w:t xml:space="preserve">   </w:t>
      </w:r>
      <w:r>
        <w:rPr>
          <w:rFonts w:eastAsia="Tahoma" w:cs="Calibri Light"/>
          <w:sz w:val="24"/>
          <w:szCs w:val="24"/>
        </w:rPr>
        <w:t xml:space="preserve">   SI             </w:t>
      </w:r>
      <w:r>
        <w:rPr>
          <w:rFonts w:eastAsia="Tahoma" w:cs="Calibri Light"/>
          <w:sz w:val="24"/>
          <w:szCs w:val="24"/>
        </w:rPr>
        <w:t>   NO</w:t>
      </w:r>
    </w:p>
    <w:p w:rsidR="00384A5E" w:rsidRDefault="00384A5E">
      <w:pPr>
        <w:tabs>
          <w:tab w:val="left" w:pos="1588"/>
          <w:tab w:val="left" w:pos="2580"/>
        </w:tabs>
        <w:ind w:left="1304"/>
        <w:jc w:val="both"/>
        <w:rPr>
          <w:rFonts w:eastAsia="Tahoma" w:cs="Calibri Light"/>
          <w:sz w:val="24"/>
          <w:szCs w:val="24"/>
        </w:rPr>
      </w:pPr>
    </w:p>
    <w:p w:rsidR="00384A5E" w:rsidRDefault="00384A5E">
      <w:pPr>
        <w:tabs>
          <w:tab w:val="left" w:pos="1588"/>
          <w:tab w:val="left" w:pos="2580"/>
        </w:tabs>
        <w:ind w:left="1304"/>
        <w:jc w:val="both"/>
        <w:rPr>
          <w:rFonts w:eastAsia="Tahoma" w:cs="Calibri Light"/>
          <w:sz w:val="24"/>
          <w:szCs w:val="24"/>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eastAsia="Tahoma" w:cs="Calibri Light"/>
          <w:sz w:val="24"/>
          <w:szCs w:val="24"/>
        </w:rPr>
        <w:t xml:space="preserve"> </w:t>
      </w:r>
      <w:r w:rsidR="00031322">
        <w:rPr>
          <w:rFonts w:eastAsia="Tahoma" w:cs="Calibri Light"/>
          <w:sz w:val="24"/>
          <w:szCs w:val="24"/>
        </w:rPr>
        <w:t xml:space="preserve">Ha commesso grave inadempimento nei confronti di uno o più subappaltatori, riconosciuto con sentenza passata in giudicato </w:t>
      </w:r>
      <w:r>
        <w:rPr>
          <w:rFonts w:eastAsia="Tahoma" w:cs="Calibri Light"/>
          <w:sz w:val="24"/>
          <w:szCs w:val="24"/>
        </w:rPr>
        <w:t>(Art. 80, comma 5, lettera</w:t>
      </w:r>
      <w:r w:rsidR="00031322">
        <w:rPr>
          <w:rFonts w:eastAsia="Tahoma" w:cs="Calibri Light"/>
          <w:sz w:val="24"/>
          <w:szCs w:val="24"/>
        </w:rPr>
        <w:t xml:space="preserve"> quater</w:t>
      </w:r>
      <w:proofErr w:type="gramStart"/>
      <w:r>
        <w:rPr>
          <w:rFonts w:eastAsia="Tahoma" w:cs="Calibri Light"/>
          <w:sz w:val="24"/>
          <w:szCs w:val="24"/>
        </w:rPr>
        <w:t>)?:</w:t>
      </w:r>
      <w:proofErr w:type="gramEnd"/>
    </w:p>
    <w:p w:rsidR="00384A5E" w:rsidRDefault="00366152">
      <w:pPr>
        <w:tabs>
          <w:tab w:val="left" w:pos="1588"/>
          <w:tab w:val="left" w:pos="2580"/>
        </w:tabs>
        <w:ind w:left="1664"/>
        <w:jc w:val="both"/>
        <w:rPr>
          <w:rFonts w:cs="Calibri Light"/>
          <w:sz w:val="24"/>
          <w:szCs w:val="24"/>
        </w:rPr>
      </w:pPr>
      <w:r>
        <w:rPr>
          <w:rFonts w:cs="Calibri Light"/>
          <w:sz w:val="24"/>
          <w:szCs w:val="24"/>
        </w:rPr>
        <w:t xml:space="preserve">   SI             </w:t>
      </w:r>
      <w:r>
        <w:rPr>
          <w:rFonts w:cs="Calibri Light"/>
          <w:sz w:val="24"/>
          <w:szCs w:val="24"/>
        </w:rPr>
        <w:t>   NO</w:t>
      </w:r>
    </w:p>
    <w:p w:rsidR="00384A5E" w:rsidRDefault="00384A5E">
      <w:pPr>
        <w:tabs>
          <w:tab w:val="left" w:pos="1588"/>
          <w:tab w:val="left" w:pos="2580"/>
        </w:tabs>
        <w:ind w:left="1304"/>
        <w:jc w:val="both"/>
        <w:rPr>
          <w:rFonts w:cs="Calibri Light"/>
          <w:sz w:val="24"/>
          <w:szCs w:val="24"/>
        </w:rPr>
      </w:pPr>
    </w:p>
    <w:p w:rsidR="00C8716F" w:rsidRDefault="00C8716F" w:rsidP="00C8716F">
      <w:pPr>
        <w:pStyle w:val="Paragrafoelenco"/>
        <w:numPr>
          <w:ilvl w:val="0"/>
          <w:numId w:val="18"/>
        </w:numPr>
        <w:tabs>
          <w:tab w:val="left" w:pos="1588"/>
          <w:tab w:val="left" w:pos="2580"/>
        </w:tabs>
        <w:jc w:val="both"/>
        <w:rPr>
          <w:rFonts w:ascii="Times New Roman" w:eastAsia="Tahoma" w:hAnsi="Times New Roman" w:cs="Calibri Light"/>
          <w:sz w:val="24"/>
          <w:szCs w:val="24"/>
        </w:rPr>
      </w:pPr>
      <w:r w:rsidRPr="00881571">
        <w:rPr>
          <w:rFonts w:ascii="Times New Roman" w:eastAsia="Tahoma" w:hAnsi="Times New Roman" w:cs="Calibri Light"/>
          <w:sz w:val="24"/>
          <w:szCs w:val="24"/>
        </w:rPr>
        <w:t xml:space="preserve">f) l'operatore economico sia stato soggetto alla sanzione </w:t>
      </w:r>
      <w:proofErr w:type="spellStart"/>
      <w:r w:rsidRPr="00881571">
        <w:rPr>
          <w:rFonts w:ascii="Times New Roman" w:eastAsia="Tahoma" w:hAnsi="Times New Roman" w:cs="Calibri Light"/>
          <w:sz w:val="24"/>
          <w:szCs w:val="24"/>
        </w:rPr>
        <w:t>interdittiva</w:t>
      </w:r>
      <w:proofErr w:type="spellEnd"/>
      <w:r w:rsidRPr="00881571">
        <w:rPr>
          <w:rFonts w:ascii="Times New Roman" w:eastAsia="Tahoma" w:hAnsi="Times New Roman" w:cs="Calibri Light"/>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881571">
        <w:rPr>
          <w:rFonts w:ascii="Times New Roman" w:eastAsia="Tahoma" w:hAnsi="Times New Roman" w:cs="Calibri Light"/>
          <w:sz w:val="24"/>
          <w:szCs w:val="24"/>
        </w:rPr>
        <w:t>interdittivi</w:t>
      </w:r>
      <w:proofErr w:type="spellEnd"/>
      <w:r w:rsidRPr="00881571">
        <w:rPr>
          <w:rFonts w:ascii="Times New Roman" w:eastAsia="Tahoma" w:hAnsi="Times New Roman" w:cs="Calibri Light"/>
          <w:sz w:val="24"/>
          <w:szCs w:val="24"/>
        </w:rPr>
        <w:t xml:space="preserve"> di cui all'articolo 14 del decreto legislativo 9 aprile 2008, n. 81;</w:t>
      </w:r>
    </w:p>
    <w:p w:rsidR="00C8716F" w:rsidRDefault="00C8716F" w:rsidP="00C8716F">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rsidR="00C8716F" w:rsidRDefault="00C8716F">
      <w:pPr>
        <w:tabs>
          <w:tab w:val="left" w:pos="1588"/>
          <w:tab w:val="left" w:pos="2580"/>
        </w:tabs>
        <w:ind w:left="1304"/>
        <w:jc w:val="both"/>
        <w:rPr>
          <w:rFonts w:cs="Calibri Light"/>
          <w:sz w:val="24"/>
          <w:szCs w:val="24"/>
        </w:rPr>
      </w:pPr>
    </w:p>
    <w:p w:rsidR="00384A5E" w:rsidRDefault="00366152">
      <w:pPr>
        <w:numPr>
          <w:ilvl w:val="0"/>
          <w:numId w:val="1"/>
        </w:numPr>
        <w:tabs>
          <w:tab w:val="left" w:pos="1588"/>
          <w:tab w:val="left" w:pos="2580"/>
        </w:tabs>
        <w:ind w:left="1304"/>
        <w:jc w:val="both"/>
        <w:rPr>
          <w:rFonts w:eastAsia="Tahoma" w:cs="Calibri Light"/>
          <w:sz w:val="24"/>
          <w:szCs w:val="24"/>
        </w:rPr>
      </w:pPr>
      <w:r>
        <w:rPr>
          <w:rFonts w:eastAsia="Tahoma" w:cs="Calibri Light"/>
          <w:sz w:val="24"/>
          <w:szCs w:val="24"/>
        </w:rPr>
        <w:t xml:space="preserve"> Ha presentato nella procedura di gara in corso o negli affidamenti di subappalti documentazione o dichiarazioni non veritiere (Art. 80, comma 5, lettera f-bis</w:t>
      </w:r>
      <w:proofErr w:type="gramStart"/>
      <w:r>
        <w:rPr>
          <w:rFonts w:eastAsia="Tahoma" w:cs="Calibri Light"/>
          <w:sz w:val="24"/>
          <w:szCs w:val="24"/>
        </w:rPr>
        <w:t>)?:</w:t>
      </w:r>
      <w:proofErr w:type="gramEnd"/>
    </w:p>
    <w:p w:rsidR="00384A5E" w:rsidRDefault="00366152">
      <w:pPr>
        <w:tabs>
          <w:tab w:val="left" w:pos="-31226"/>
        </w:tabs>
        <w:ind w:left="1644"/>
        <w:jc w:val="both"/>
        <w:textAlignment w:val="baseline"/>
        <w:rPr>
          <w:rFonts w:eastAsia="Tahoma" w:cs="Calibri Light"/>
          <w:sz w:val="24"/>
          <w:szCs w:val="24"/>
        </w:rPr>
      </w:pPr>
      <w:r>
        <w:rPr>
          <w:rFonts w:eastAsia="Tahoma" w:cs="Calibri Light"/>
          <w:sz w:val="24"/>
          <w:szCs w:val="24"/>
        </w:rPr>
        <w:t xml:space="preserve">   SI             </w:t>
      </w:r>
      <w:r>
        <w:rPr>
          <w:rFonts w:eastAsia="Tahoma" w:cs="Calibri Light"/>
          <w:sz w:val="24"/>
          <w:szCs w:val="24"/>
        </w:rPr>
        <w:t>   NO</w:t>
      </w:r>
    </w:p>
    <w:p w:rsidR="00384A5E" w:rsidRDefault="00384A5E">
      <w:pPr>
        <w:tabs>
          <w:tab w:val="left" w:pos="-14930"/>
          <w:tab w:val="left" w:pos="-13938"/>
        </w:tabs>
        <w:ind w:left="850"/>
        <w:rPr>
          <w:rFonts w:cs="Calibri Light"/>
          <w:sz w:val="24"/>
          <w:szCs w:val="24"/>
        </w:rPr>
      </w:pPr>
    </w:p>
    <w:p w:rsidR="00384A5E" w:rsidRDefault="00384A5E">
      <w:pPr>
        <w:tabs>
          <w:tab w:val="left" w:pos="-14930"/>
          <w:tab w:val="left" w:pos="-13938"/>
        </w:tabs>
        <w:ind w:left="850"/>
        <w:rPr>
          <w:rFonts w:cs="Calibri Light"/>
          <w:sz w:val="24"/>
          <w:szCs w:val="24"/>
        </w:rPr>
      </w:pPr>
    </w:p>
    <w:p w:rsidR="00384A5E" w:rsidRDefault="00366152">
      <w:pPr>
        <w:numPr>
          <w:ilvl w:val="0"/>
          <w:numId w:val="1"/>
        </w:numPr>
        <w:tabs>
          <w:tab w:val="left" w:pos="-14476"/>
          <w:tab w:val="left" w:pos="-13484"/>
        </w:tabs>
        <w:spacing w:line="276" w:lineRule="auto"/>
        <w:ind w:left="1304"/>
        <w:jc w:val="both"/>
        <w:rPr>
          <w:rFonts w:eastAsia="Tahoma" w:cs="Calibri Light"/>
          <w:sz w:val="24"/>
          <w:szCs w:val="24"/>
        </w:rPr>
      </w:pPr>
      <w:r>
        <w:rPr>
          <w:rFonts w:eastAsia="Tahoma" w:cs="Calibri Light"/>
          <w:sz w:val="24"/>
          <w:szCs w:val="24"/>
        </w:rPr>
        <w:t xml:space="preserve"> L’operatore economico risulta iscritto nel casellario informatico tenuto dall’Osservatorio dell’ANAC per aver presentato false dichiarazioni o falsa documentazione nelle procedure di gara e negli affidamenti di subappalti (Art. 80, comma 5, lettera f-ter)?</w:t>
      </w:r>
    </w:p>
    <w:p w:rsidR="00384A5E" w:rsidRDefault="00366152">
      <w:pPr>
        <w:tabs>
          <w:tab w:val="left" w:pos="-14476"/>
          <w:tab w:val="left" w:pos="-13484"/>
        </w:tabs>
        <w:spacing w:line="276" w:lineRule="auto"/>
        <w:ind w:left="1701" w:hanging="340"/>
        <w:jc w:val="both"/>
        <w:textAlignment w:val="baseline"/>
        <w:rPr>
          <w:rFonts w:eastAsia="Tahoma" w:cs="Calibri Light"/>
          <w:sz w:val="24"/>
          <w:szCs w:val="24"/>
        </w:rPr>
      </w:pPr>
      <w:r>
        <w:rPr>
          <w:rFonts w:eastAsia="Tahoma" w:cs="Calibri Light"/>
          <w:sz w:val="24"/>
          <w:szCs w:val="24"/>
        </w:rPr>
        <w:t xml:space="preserve">     </w:t>
      </w:r>
      <w:r>
        <w:rPr>
          <w:rFonts w:cs="Calibri Light"/>
          <w:sz w:val="24"/>
          <w:szCs w:val="24"/>
        </w:rPr>
        <w:t></w:t>
      </w:r>
      <w:r>
        <w:rPr>
          <w:rFonts w:eastAsia="Tahoma" w:cs="Calibri Light"/>
          <w:sz w:val="24"/>
          <w:szCs w:val="24"/>
        </w:rPr>
        <w:t xml:space="preserve">   SI           </w:t>
      </w:r>
      <w:r>
        <w:rPr>
          <w:rFonts w:cs="Calibri Light"/>
          <w:sz w:val="24"/>
          <w:szCs w:val="24"/>
        </w:rPr>
        <w:t></w:t>
      </w:r>
      <w:bookmarkEnd w:id="15"/>
      <w:r>
        <w:rPr>
          <w:rFonts w:eastAsia="Tahoma" w:cs="Calibri Light"/>
          <w:sz w:val="24"/>
          <w:szCs w:val="24"/>
        </w:rPr>
        <w:t xml:space="preserve">   NO</w:t>
      </w:r>
    </w:p>
    <w:p w:rsidR="00384A5E" w:rsidRDefault="00384A5E" w:rsidP="00031322">
      <w:pPr>
        <w:tabs>
          <w:tab w:val="left" w:pos="-14476"/>
          <w:tab w:val="left" w:pos="-13484"/>
        </w:tabs>
        <w:rPr>
          <w:rFonts w:cs="Calibri Light"/>
          <w:sz w:val="24"/>
          <w:szCs w:val="24"/>
        </w:rPr>
      </w:pPr>
    </w:p>
    <w:p w:rsidR="00031322" w:rsidRDefault="00816EA0" w:rsidP="00031322">
      <w:pPr>
        <w:tabs>
          <w:tab w:val="left" w:pos="-14476"/>
          <w:tab w:val="left" w:pos="-13484"/>
        </w:tabs>
        <w:rPr>
          <w:rFonts w:cs="Calibri Light"/>
          <w:sz w:val="24"/>
          <w:szCs w:val="24"/>
        </w:rPr>
      </w:pPr>
      <w:r>
        <w:rPr>
          <w:rFonts w:cs="Calibri Light"/>
          <w:sz w:val="24"/>
          <w:szCs w:val="24"/>
        </w:rPr>
        <w:t xml:space="preserve">  </w:t>
      </w:r>
      <w:r w:rsidR="00031322">
        <w:rPr>
          <w:rFonts w:cs="Calibri Light"/>
          <w:sz w:val="24"/>
          <w:szCs w:val="24"/>
        </w:rPr>
        <w:t xml:space="preserve">Con riferimento alla Linee Guida n. </w:t>
      </w:r>
      <w:r w:rsidR="00C40A63">
        <w:rPr>
          <w:rFonts w:cs="Calibri Light"/>
          <w:sz w:val="24"/>
          <w:szCs w:val="24"/>
        </w:rPr>
        <w:t xml:space="preserve">6 </w:t>
      </w:r>
      <w:proofErr w:type="spellStart"/>
      <w:r w:rsidR="00C40A63">
        <w:rPr>
          <w:rFonts w:cs="Calibri Light"/>
          <w:sz w:val="24"/>
          <w:szCs w:val="24"/>
        </w:rPr>
        <w:t>d</w:t>
      </w:r>
      <w:r w:rsidR="00031322">
        <w:rPr>
          <w:rFonts w:cs="Calibri Light"/>
          <w:sz w:val="24"/>
          <w:szCs w:val="24"/>
        </w:rPr>
        <w:t>ell’Anac</w:t>
      </w:r>
      <w:proofErr w:type="spellEnd"/>
      <w:r w:rsidR="00031322">
        <w:rPr>
          <w:rFonts w:cs="Calibri Light"/>
          <w:sz w:val="24"/>
          <w:szCs w:val="24"/>
        </w:rPr>
        <w:t xml:space="preserve"> approvate con delibera n. 1008 dell’11.10.2017 denominate “Indicazione dei mezzi di prova adeguati e delle carenze nell’esecuzione di un precedente contratto di appalto che possano considerarsi significative per la dimostrazione delle circostanze di esclusione di cui all’art. 80 comma 5 </w:t>
      </w:r>
      <w:proofErr w:type="spellStart"/>
      <w:r w:rsidR="00031322">
        <w:rPr>
          <w:rFonts w:cs="Calibri Light"/>
          <w:sz w:val="24"/>
          <w:szCs w:val="24"/>
        </w:rPr>
        <w:t>lett</w:t>
      </w:r>
      <w:proofErr w:type="spellEnd"/>
      <w:r w:rsidR="00031322">
        <w:rPr>
          <w:rFonts w:cs="Calibri Light"/>
          <w:sz w:val="24"/>
          <w:szCs w:val="24"/>
        </w:rPr>
        <w:t>. c del Codice”:</w:t>
      </w:r>
    </w:p>
    <w:p w:rsidR="00816EA0" w:rsidRDefault="00816EA0" w:rsidP="00031322">
      <w:pPr>
        <w:tabs>
          <w:tab w:val="left" w:pos="-14476"/>
          <w:tab w:val="left" w:pos="-13484"/>
        </w:tabs>
        <w:rPr>
          <w:rFonts w:cs="Calibri Light"/>
          <w:sz w:val="24"/>
          <w:szCs w:val="24"/>
        </w:rPr>
      </w:pPr>
    </w:p>
    <w:p w:rsidR="00031322" w:rsidRPr="00816EA0" w:rsidRDefault="00031322" w:rsidP="00816EA0">
      <w:pPr>
        <w:pStyle w:val="Paragrafoelenco"/>
        <w:numPr>
          <w:ilvl w:val="0"/>
          <w:numId w:val="14"/>
        </w:numPr>
        <w:tabs>
          <w:tab w:val="left" w:pos="-14476"/>
          <w:tab w:val="left" w:pos="-13484"/>
        </w:tabs>
        <w:jc w:val="both"/>
        <w:rPr>
          <w:rFonts w:ascii="Times New Roman" w:eastAsia="Times New Roman" w:hAnsi="Times New Roman" w:cs="Calibri Light"/>
          <w:sz w:val="24"/>
          <w:szCs w:val="24"/>
        </w:rPr>
      </w:pPr>
      <w:r w:rsidRPr="00816EA0">
        <w:rPr>
          <w:rFonts w:ascii="Times New Roman" w:eastAsia="Times New Roman" w:hAnsi="Times New Roman" w:cs="Calibri Light"/>
          <w:sz w:val="24"/>
          <w:szCs w:val="24"/>
        </w:rPr>
        <w:t xml:space="preserve">Dichiara la sussistenza dei seguenti provvedimenti astrattamente idonei a porre in dubbio la propria integrità e affidabilità anche se non ancora inseriti nel casellario informatico </w:t>
      </w:r>
      <w:proofErr w:type="spellStart"/>
      <w:r w:rsidRPr="00816EA0">
        <w:rPr>
          <w:rFonts w:ascii="Times New Roman" w:eastAsia="Times New Roman" w:hAnsi="Times New Roman" w:cs="Calibri Light"/>
          <w:sz w:val="24"/>
          <w:szCs w:val="24"/>
        </w:rPr>
        <w:t>dell’Anac</w:t>
      </w:r>
      <w:proofErr w:type="spellEnd"/>
      <w:r w:rsidRPr="00816EA0">
        <w:rPr>
          <w:rFonts w:ascii="Times New Roman" w:eastAsia="Times New Roman" w:hAnsi="Times New Roman" w:cs="Calibri Light"/>
          <w:sz w:val="24"/>
          <w:szCs w:val="24"/>
        </w:rPr>
        <w:t>, nonché la sussistenza dei seguenti provvedimenti di condanna non definitivi_________________________________________________________________</w:t>
      </w:r>
      <w:r w:rsidR="00816EA0" w:rsidRPr="00816EA0">
        <w:rPr>
          <w:rFonts w:ascii="Times New Roman" w:eastAsia="Times New Roman" w:hAnsi="Times New Roman" w:cs="Calibri Light"/>
          <w:sz w:val="24"/>
          <w:szCs w:val="24"/>
        </w:rPr>
        <w:t>__________________________________________________________________________________________</w:t>
      </w:r>
    </w:p>
    <w:p w:rsidR="00384A5E" w:rsidRPr="00816EA0" w:rsidRDefault="00816EA0" w:rsidP="00816EA0">
      <w:pPr>
        <w:pStyle w:val="Paragrafoelenco"/>
        <w:numPr>
          <w:ilvl w:val="0"/>
          <w:numId w:val="14"/>
        </w:numPr>
        <w:tabs>
          <w:tab w:val="left" w:pos="-14476"/>
          <w:tab w:val="left" w:pos="-13484"/>
        </w:tabs>
        <w:jc w:val="both"/>
        <w:rPr>
          <w:rFonts w:ascii="Times New Roman" w:eastAsia="Times New Roman" w:hAnsi="Times New Roman" w:cs="Calibri Light"/>
          <w:sz w:val="24"/>
          <w:szCs w:val="24"/>
        </w:rPr>
      </w:pPr>
      <w:r w:rsidRPr="00816EA0">
        <w:rPr>
          <w:rFonts w:ascii="Times New Roman" w:eastAsia="Times New Roman" w:hAnsi="Times New Roman" w:cs="Calibri Light"/>
          <w:sz w:val="24"/>
          <w:szCs w:val="24"/>
        </w:rPr>
        <w:t>Dichiara l’insussistenza dei provvedimenti di cui sopra</w:t>
      </w:r>
    </w:p>
    <w:p w:rsidR="00384A5E" w:rsidRPr="00997A11" w:rsidRDefault="00384A5E">
      <w:pPr>
        <w:pStyle w:val="sche3"/>
        <w:tabs>
          <w:tab w:val="left" w:pos="284"/>
          <w:tab w:val="left" w:pos="1276"/>
        </w:tabs>
        <w:ind w:left="644" w:hanging="284"/>
        <w:jc w:val="left"/>
        <w:rPr>
          <w:rFonts w:eastAsia="Tahoma"/>
          <w:sz w:val="24"/>
          <w:szCs w:val="24"/>
          <w:lang w:val="it-IT"/>
        </w:rPr>
      </w:pPr>
    </w:p>
    <w:p w:rsidR="00384A5E" w:rsidRDefault="00384A5E">
      <w:pPr>
        <w:tabs>
          <w:tab w:val="left" w:pos="-14476"/>
          <w:tab w:val="left" w:pos="-13484"/>
        </w:tabs>
        <w:spacing w:line="276" w:lineRule="auto"/>
        <w:ind w:left="426"/>
        <w:jc w:val="both"/>
        <w:rPr>
          <w:sz w:val="24"/>
          <w:szCs w:val="24"/>
        </w:rPr>
      </w:pPr>
    </w:p>
    <w:p w:rsidR="00384A5E" w:rsidRDefault="00366152">
      <w:pPr>
        <w:tabs>
          <w:tab w:val="left" w:pos="-14476"/>
          <w:tab w:val="left" w:pos="-13484"/>
        </w:tabs>
        <w:spacing w:line="276" w:lineRule="auto"/>
        <w:ind w:left="426"/>
        <w:jc w:val="both"/>
        <w:rPr>
          <w:rFonts w:eastAsia="Tahoma" w:cs="Tahoma"/>
          <w:b/>
          <w:sz w:val="24"/>
          <w:szCs w:val="24"/>
        </w:rPr>
      </w:pPr>
      <w:r>
        <w:rPr>
          <w:rFonts w:eastAsia="Tahoma" w:cs="Tahoma"/>
          <w:b/>
          <w:sz w:val="24"/>
          <w:szCs w:val="24"/>
        </w:rPr>
        <w:t>PARTE IV DEL DGUE – Criteri di selezione</w:t>
      </w:r>
    </w:p>
    <w:p w:rsidR="00384A5E" w:rsidRDefault="00384A5E">
      <w:pPr>
        <w:tabs>
          <w:tab w:val="left" w:pos="-31226"/>
        </w:tabs>
        <w:ind w:left="454"/>
        <w:rPr>
          <w:rFonts w:cs="Calibri Light"/>
          <w:sz w:val="24"/>
          <w:szCs w:val="24"/>
        </w:rPr>
      </w:pPr>
    </w:p>
    <w:p w:rsidR="00C40A63" w:rsidRPr="00C40A63" w:rsidRDefault="00C40A63" w:rsidP="00361437">
      <w:pPr>
        <w:tabs>
          <w:tab w:val="left" w:pos="-14930"/>
          <w:tab w:val="left" w:pos="-13938"/>
        </w:tabs>
        <w:spacing w:line="360" w:lineRule="auto"/>
        <w:rPr>
          <w:rFonts w:cs="Calibri Light"/>
          <w:b/>
          <w:sz w:val="24"/>
          <w:szCs w:val="24"/>
        </w:rPr>
      </w:pPr>
      <w:r w:rsidRPr="00C40A63">
        <w:rPr>
          <w:rFonts w:cs="Calibri Light"/>
          <w:b/>
          <w:sz w:val="24"/>
          <w:szCs w:val="24"/>
        </w:rPr>
        <w:t xml:space="preserve">In qualità di ausiliaria si impegna a mettere a disposizione del concorrente </w:t>
      </w:r>
      <w:r w:rsidR="003B2574">
        <w:rPr>
          <w:rFonts w:cs="Calibri Light"/>
          <w:b/>
          <w:sz w:val="24"/>
          <w:szCs w:val="24"/>
        </w:rPr>
        <w:t>le seguenti risorse</w:t>
      </w:r>
      <w:r w:rsidRPr="00C40A63">
        <w:rPr>
          <w:rFonts w:cs="Calibri Light"/>
          <w:b/>
          <w:sz w:val="24"/>
          <w:szCs w:val="24"/>
        </w:rPr>
        <w:t xml:space="preserve"> di cui è carente:</w:t>
      </w:r>
    </w:p>
    <w:p w:rsidR="003B2574" w:rsidRDefault="003B2574" w:rsidP="003B2574">
      <w:pPr>
        <w:rPr>
          <w:rFonts w:cs="Calibri Light"/>
          <w:sz w:val="24"/>
          <w:szCs w:val="24"/>
        </w:rPr>
      </w:pPr>
      <w:proofErr w:type="gramStart"/>
      <w:r w:rsidRPr="003B2574">
        <w:rPr>
          <w:rFonts w:cs="Calibri Light"/>
          <w:sz w:val="24"/>
          <w:szCs w:val="24"/>
        </w:rPr>
        <w:t>descrivere</w:t>
      </w:r>
      <w:proofErr w:type="gramEnd"/>
      <w:r w:rsidRPr="003B2574">
        <w:rPr>
          <w:rFonts w:cs="Calibri Light"/>
          <w:sz w:val="24"/>
          <w:szCs w:val="24"/>
        </w:rPr>
        <w:t xml:space="preserve"> le risorse messe a disposizione del concorrente e oggetto di avvalimento: ____________________________________________________________________________ ___________________________________________________________________________</w:t>
      </w:r>
    </w:p>
    <w:p w:rsidR="003B2574" w:rsidRPr="003B2574" w:rsidRDefault="003B2574" w:rsidP="003B2574">
      <w:pPr>
        <w:rPr>
          <w:rFonts w:cs="Calibri Light"/>
          <w:sz w:val="24"/>
          <w:szCs w:val="24"/>
        </w:rPr>
      </w:pPr>
      <w:r>
        <w:rPr>
          <w:rFonts w:cs="Calibri Light"/>
          <w:sz w:val="24"/>
          <w:szCs w:val="24"/>
        </w:rPr>
        <w:t>_____________________________________________________________________________</w:t>
      </w:r>
      <w:r w:rsidRPr="003B2574">
        <w:rPr>
          <w:rFonts w:cs="Calibri Light"/>
          <w:sz w:val="24"/>
          <w:szCs w:val="24"/>
        </w:rPr>
        <w:t>;</w:t>
      </w:r>
    </w:p>
    <w:p w:rsidR="004C63FC" w:rsidRDefault="004C63FC" w:rsidP="00960369">
      <w:pPr>
        <w:tabs>
          <w:tab w:val="left" w:pos="-14930"/>
          <w:tab w:val="left" w:pos="-13938"/>
        </w:tabs>
        <w:spacing w:line="360" w:lineRule="auto"/>
        <w:rPr>
          <w:rFonts w:cs="Calibri Light"/>
          <w:sz w:val="24"/>
          <w:szCs w:val="24"/>
        </w:rPr>
      </w:pPr>
    </w:p>
    <w:p w:rsidR="00361437" w:rsidRDefault="00361437" w:rsidP="00361437">
      <w:pPr>
        <w:tabs>
          <w:tab w:val="left" w:pos="-14930"/>
          <w:tab w:val="left" w:pos="-13938"/>
        </w:tabs>
        <w:spacing w:line="360" w:lineRule="auto"/>
        <w:rPr>
          <w:rFonts w:cs="Calibri Light"/>
          <w:sz w:val="24"/>
          <w:szCs w:val="24"/>
        </w:rPr>
      </w:pPr>
      <w:r w:rsidRPr="00361437">
        <w:rPr>
          <w:rFonts w:cs="Calibri Light"/>
          <w:sz w:val="24"/>
          <w:szCs w:val="24"/>
        </w:rPr>
        <w:t xml:space="preserve">       </w:t>
      </w:r>
    </w:p>
    <w:p w:rsidR="00F665BE" w:rsidRDefault="000A329A" w:rsidP="00F665BE">
      <w:pPr>
        <w:tabs>
          <w:tab w:val="left" w:pos="-31226"/>
        </w:tabs>
        <w:ind w:left="454"/>
        <w:jc w:val="both"/>
        <w:rPr>
          <w:rFonts w:eastAsia="Tahoma" w:cs="Tahoma"/>
          <w:b/>
          <w:sz w:val="24"/>
          <w:szCs w:val="24"/>
        </w:rPr>
      </w:pPr>
      <w:r>
        <w:rPr>
          <w:rFonts w:eastAsia="Tahoma" w:cs="Tahoma"/>
          <w:b/>
          <w:sz w:val="24"/>
          <w:szCs w:val="24"/>
        </w:rPr>
        <w:t xml:space="preserve">Con riferimento alle risorse </w:t>
      </w:r>
      <w:bookmarkStart w:id="16" w:name="_GoBack"/>
      <w:bookmarkEnd w:id="16"/>
      <w:r w:rsidR="00F665BE" w:rsidRPr="00F665BE">
        <w:rPr>
          <w:rFonts w:eastAsia="Tahoma" w:cs="Tahoma"/>
          <w:b/>
          <w:sz w:val="24"/>
          <w:szCs w:val="24"/>
        </w:rPr>
        <w:t>oggetto di avvalimento sopra indicati dichiara:</w:t>
      </w:r>
    </w:p>
    <w:p w:rsidR="00F665BE" w:rsidRPr="00F665BE" w:rsidRDefault="00F665BE" w:rsidP="00F665BE">
      <w:pPr>
        <w:tabs>
          <w:tab w:val="left" w:pos="-31226"/>
        </w:tabs>
        <w:ind w:left="454"/>
        <w:jc w:val="both"/>
        <w:rPr>
          <w:rFonts w:eastAsia="Tahoma" w:cs="Tahoma"/>
          <w:b/>
          <w:sz w:val="24"/>
          <w:szCs w:val="24"/>
        </w:rPr>
      </w:pPr>
    </w:p>
    <w:p w:rsidR="00F665BE" w:rsidRPr="00F665BE" w:rsidRDefault="00F665BE" w:rsidP="00F665BE">
      <w:pPr>
        <w:tabs>
          <w:tab w:val="left" w:pos="-31226"/>
        </w:tabs>
        <w:ind w:left="454"/>
        <w:jc w:val="both"/>
        <w:rPr>
          <w:rFonts w:eastAsia="Tahoma" w:cs="Tahoma"/>
          <w:b/>
          <w:sz w:val="24"/>
          <w:szCs w:val="24"/>
        </w:rPr>
      </w:pPr>
      <w:r w:rsidRPr="00F665BE">
        <w:rPr>
          <w:rFonts w:eastAsia="Tahoma" w:cs="Tahoma"/>
          <w:b/>
          <w:sz w:val="24"/>
          <w:szCs w:val="24"/>
        </w:rPr>
        <w:t>• di obbligarsi verso il concorrente e verso la stazione appaltante a fornire le risorse sopra</w:t>
      </w:r>
    </w:p>
    <w:p w:rsidR="00F665BE" w:rsidRDefault="00F665BE" w:rsidP="00F665BE">
      <w:pPr>
        <w:tabs>
          <w:tab w:val="left" w:pos="-31226"/>
        </w:tabs>
        <w:ind w:left="454"/>
        <w:jc w:val="both"/>
        <w:rPr>
          <w:rFonts w:eastAsia="Tahoma" w:cs="Tahoma"/>
          <w:b/>
          <w:sz w:val="24"/>
          <w:szCs w:val="24"/>
        </w:rPr>
      </w:pPr>
      <w:proofErr w:type="gramStart"/>
      <w:r w:rsidRPr="00F665BE">
        <w:rPr>
          <w:rFonts w:eastAsia="Tahoma" w:cs="Tahoma"/>
          <w:b/>
          <w:sz w:val="24"/>
          <w:szCs w:val="24"/>
        </w:rPr>
        <w:t>elencate</w:t>
      </w:r>
      <w:proofErr w:type="gramEnd"/>
      <w:r w:rsidRPr="00F665BE">
        <w:rPr>
          <w:rFonts w:eastAsia="Tahoma" w:cs="Tahoma"/>
          <w:b/>
          <w:sz w:val="24"/>
          <w:szCs w:val="24"/>
        </w:rPr>
        <w:t xml:space="preserve"> e a mettere a disposizione le risorse necessarie per tutta la durata dell’appalto:</w:t>
      </w:r>
    </w:p>
    <w:p w:rsidR="00F665BE" w:rsidRPr="00F665BE" w:rsidRDefault="00F665BE" w:rsidP="00F665BE">
      <w:pPr>
        <w:tabs>
          <w:tab w:val="left" w:pos="-31226"/>
        </w:tabs>
        <w:ind w:left="454"/>
        <w:jc w:val="both"/>
        <w:rPr>
          <w:rFonts w:eastAsia="Tahoma" w:cs="Tahoma"/>
          <w:b/>
          <w:sz w:val="24"/>
          <w:szCs w:val="24"/>
        </w:rPr>
      </w:pPr>
    </w:p>
    <w:p w:rsidR="00F665BE" w:rsidRDefault="00F665BE" w:rsidP="00F665BE">
      <w:pPr>
        <w:tabs>
          <w:tab w:val="left" w:pos="-31226"/>
        </w:tabs>
        <w:ind w:left="454"/>
        <w:jc w:val="both"/>
        <w:rPr>
          <w:rFonts w:eastAsia="Tahoma" w:cs="Tahoma"/>
          <w:b/>
          <w:sz w:val="24"/>
          <w:szCs w:val="24"/>
        </w:rPr>
      </w:pPr>
      <w:r w:rsidRPr="00F665BE">
        <w:rPr>
          <w:rFonts w:eastAsia="Tahoma" w:cs="Tahoma"/>
          <w:b/>
          <w:sz w:val="24"/>
          <w:szCs w:val="24"/>
        </w:rPr>
        <w:t xml:space="preserve"> </w:t>
      </w:r>
      <w:proofErr w:type="gramStart"/>
      <w:r w:rsidRPr="00F665BE">
        <w:rPr>
          <w:rFonts w:eastAsia="Tahoma" w:cs="Tahoma"/>
          <w:b/>
          <w:sz w:val="24"/>
          <w:szCs w:val="24"/>
        </w:rPr>
        <w:t xml:space="preserve">SI </w:t>
      </w:r>
      <w:r w:rsidRPr="00F665BE">
        <w:rPr>
          <w:rFonts w:eastAsia="Tahoma" w:cs="Tahoma"/>
          <w:b/>
          <w:sz w:val="24"/>
          <w:szCs w:val="24"/>
        </w:rPr>
        <w:t> NO</w:t>
      </w:r>
      <w:proofErr w:type="gramEnd"/>
    </w:p>
    <w:p w:rsidR="00F665BE" w:rsidRPr="00F665BE" w:rsidRDefault="00F665BE" w:rsidP="00F665BE">
      <w:pPr>
        <w:tabs>
          <w:tab w:val="left" w:pos="-31226"/>
        </w:tabs>
        <w:ind w:left="454"/>
        <w:jc w:val="both"/>
        <w:rPr>
          <w:rFonts w:eastAsia="Tahoma" w:cs="Tahoma"/>
          <w:b/>
          <w:sz w:val="24"/>
          <w:szCs w:val="24"/>
        </w:rPr>
      </w:pPr>
    </w:p>
    <w:p w:rsidR="00F665BE" w:rsidRPr="00F665BE" w:rsidRDefault="00F665BE" w:rsidP="00F665BE">
      <w:pPr>
        <w:tabs>
          <w:tab w:val="left" w:pos="-31226"/>
        </w:tabs>
        <w:ind w:left="454"/>
        <w:jc w:val="both"/>
        <w:rPr>
          <w:rFonts w:eastAsia="Tahoma" w:cs="Tahoma"/>
          <w:b/>
          <w:sz w:val="24"/>
          <w:szCs w:val="24"/>
        </w:rPr>
      </w:pPr>
      <w:r w:rsidRPr="00F665BE">
        <w:rPr>
          <w:rFonts w:eastAsia="Tahoma" w:cs="Tahoma"/>
          <w:b/>
          <w:sz w:val="24"/>
          <w:szCs w:val="24"/>
        </w:rPr>
        <w:t>• di non partecipare alla presente procedura in gara in proprio, come associata o come</w:t>
      </w:r>
    </w:p>
    <w:p w:rsidR="00F665BE" w:rsidRPr="00F665BE" w:rsidRDefault="00F665BE" w:rsidP="00F665BE">
      <w:pPr>
        <w:tabs>
          <w:tab w:val="left" w:pos="-31226"/>
        </w:tabs>
        <w:ind w:left="454"/>
        <w:jc w:val="both"/>
        <w:rPr>
          <w:rFonts w:eastAsia="Tahoma" w:cs="Tahoma"/>
          <w:b/>
          <w:sz w:val="24"/>
          <w:szCs w:val="24"/>
        </w:rPr>
      </w:pPr>
      <w:proofErr w:type="gramStart"/>
      <w:r w:rsidRPr="00F665BE">
        <w:rPr>
          <w:rFonts w:eastAsia="Tahoma" w:cs="Tahoma"/>
          <w:b/>
          <w:sz w:val="24"/>
          <w:szCs w:val="24"/>
        </w:rPr>
        <w:t>consorziata</w:t>
      </w:r>
      <w:proofErr w:type="gramEnd"/>
      <w:r w:rsidRPr="00F665BE">
        <w:rPr>
          <w:rFonts w:eastAsia="Tahoma" w:cs="Tahoma"/>
          <w:b/>
          <w:sz w:val="24"/>
          <w:szCs w:val="24"/>
        </w:rPr>
        <w:t>, e di non essere stata nominata ausiliaria di più di un concorrente:</w:t>
      </w:r>
    </w:p>
    <w:p w:rsidR="00F665BE" w:rsidRDefault="00F665BE" w:rsidP="00F665BE">
      <w:pPr>
        <w:tabs>
          <w:tab w:val="left" w:pos="-31226"/>
        </w:tabs>
        <w:ind w:left="454"/>
        <w:jc w:val="both"/>
        <w:rPr>
          <w:rFonts w:eastAsia="Tahoma" w:cs="Tahoma"/>
          <w:b/>
          <w:sz w:val="24"/>
          <w:szCs w:val="24"/>
        </w:rPr>
      </w:pPr>
    </w:p>
    <w:p w:rsidR="00F665BE" w:rsidRDefault="00F665BE" w:rsidP="00F665BE">
      <w:pPr>
        <w:tabs>
          <w:tab w:val="left" w:pos="-31226"/>
        </w:tabs>
        <w:ind w:left="454"/>
        <w:jc w:val="both"/>
        <w:rPr>
          <w:rFonts w:eastAsia="Tahoma" w:cs="Tahoma"/>
          <w:b/>
          <w:sz w:val="24"/>
          <w:szCs w:val="24"/>
        </w:rPr>
      </w:pPr>
      <w:r w:rsidRPr="00F665BE">
        <w:rPr>
          <w:rFonts w:eastAsia="Tahoma" w:cs="Tahoma"/>
          <w:b/>
          <w:sz w:val="24"/>
          <w:szCs w:val="24"/>
        </w:rPr>
        <w:t xml:space="preserve"> SI </w:t>
      </w:r>
      <w:r w:rsidRPr="00F665BE">
        <w:rPr>
          <w:rFonts w:eastAsia="Tahoma" w:cs="Tahoma"/>
          <w:b/>
          <w:sz w:val="24"/>
          <w:szCs w:val="24"/>
        </w:rPr>
        <w:t> NO</w:t>
      </w:r>
    </w:p>
    <w:p w:rsidR="00F665BE" w:rsidRDefault="00F665BE">
      <w:pPr>
        <w:tabs>
          <w:tab w:val="left" w:pos="-31226"/>
        </w:tabs>
        <w:ind w:left="454"/>
        <w:jc w:val="both"/>
        <w:rPr>
          <w:rFonts w:eastAsia="Tahoma" w:cs="Tahoma"/>
          <w:b/>
          <w:sz w:val="24"/>
          <w:szCs w:val="24"/>
        </w:rPr>
      </w:pPr>
    </w:p>
    <w:p w:rsidR="00F665BE" w:rsidRDefault="00F665BE">
      <w:pPr>
        <w:tabs>
          <w:tab w:val="left" w:pos="908"/>
          <w:tab w:val="left" w:pos="1900"/>
        </w:tabs>
        <w:ind w:left="624"/>
        <w:jc w:val="both"/>
        <w:rPr>
          <w:rFonts w:eastAsia="Tahoma" w:cs="Tahoma"/>
          <w:b/>
          <w:bCs/>
          <w:sz w:val="24"/>
          <w:szCs w:val="24"/>
        </w:rPr>
      </w:pPr>
    </w:p>
    <w:p w:rsidR="00384A5E" w:rsidRDefault="00366152">
      <w:pPr>
        <w:tabs>
          <w:tab w:val="left" w:pos="908"/>
          <w:tab w:val="left" w:pos="1900"/>
        </w:tabs>
        <w:ind w:left="624"/>
        <w:jc w:val="both"/>
        <w:rPr>
          <w:rFonts w:eastAsia="Tahoma" w:cs="Tahoma"/>
          <w:b/>
          <w:bCs/>
          <w:sz w:val="24"/>
          <w:szCs w:val="24"/>
        </w:rPr>
      </w:pPr>
      <w:r>
        <w:rPr>
          <w:rFonts w:eastAsia="Tahoma" w:cs="Tahoma"/>
          <w:b/>
          <w:bCs/>
          <w:sz w:val="24"/>
          <w:szCs w:val="24"/>
        </w:rPr>
        <w:t>ULTERIORI DICHIARAZIONI</w:t>
      </w:r>
    </w:p>
    <w:p w:rsidR="00384A5E" w:rsidRDefault="00366152">
      <w:pPr>
        <w:tabs>
          <w:tab w:val="left" w:pos="908"/>
          <w:tab w:val="left" w:pos="1900"/>
        </w:tabs>
        <w:ind w:left="624"/>
        <w:jc w:val="both"/>
        <w:rPr>
          <w:rFonts w:eastAsia="Tahoma" w:cs="Tahoma"/>
          <w:b/>
          <w:bCs/>
          <w:sz w:val="24"/>
          <w:szCs w:val="24"/>
        </w:rPr>
      </w:pPr>
      <w:r>
        <w:rPr>
          <w:rFonts w:eastAsia="Tahoma" w:cs="Tahoma"/>
          <w:b/>
          <w:bCs/>
          <w:sz w:val="24"/>
          <w:szCs w:val="24"/>
        </w:rPr>
        <w:t>L’operatore economico dichiara:</w:t>
      </w:r>
    </w:p>
    <w:p w:rsidR="00384A5E" w:rsidRDefault="00384A5E">
      <w:pPr>
        <w:tabs>
          <w:tab w:val="left" w:pos="908"/>
          <w:tab w:val="left" w:pos="1900"/>
        </w:tabs>
        <w:ind w:left="624"/>
        <w:jc w:val="both"/>
        <w:rPr>
          <w:rFonts w:eastAsia="Tahoma" w:cs="Tahoma"/>
          <w:b/>
          <w:bCs/>
          <w:sz w:val="24"/>
          <w:szCs w:val="24"/>
        </w:rPr>
      </w:pPr>
    </w:p>
    <w:p w:rsidR="00384A5E" w:rsidRDefault="00384A5E">
      <w:pPr>
        <w:tabs>
          <w:tab w:val="left" w:pos="908"/>
          <w:tab w:val="left" w:pos="1900"/>
        </w:tabs>
        <w:ind w:left="720"/>
        <w:jc w:val="both"/>
        <w:rPr>
          <w:rFonts w:eastAsia="Tahoma" w:cs="Tahoma"/>
          <w:sz w:val="24"/>
          <w:szCs w:val="24"/>
        </w:rPr>
      </w:pPr>
    </w:p>
    <w:p w:rsidR="00384A5E" w:rsidRDefault="00366152">
      <w:pPr>
        <w:numPr>
          <w:ilvl w:val="0"/>
          <w:numId w:val="9"/>
        </w:numPr>
        <w:tabs>
          <w:tab w:val="left" w:pos="625"/>
          <w:tab w:val="left" w:pos="1446"/>
        </w:tabs>
        <w:spacing w:line="276" w:lineRule="auto"/>
        <w:jc w:val="both"/>
        <w:textAlignment w:val="baseline"/>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accettare senza condizione o riserva alcuna tutte le norme e disposizioni contenute nella documentazione di gara;</w:t>
      </w:r>
    </w:p>
    <w:p w:rsidR="00384A5E" w:rsidRDefault="00384A5E" w:rsidP="00206492">
      <w:pPr>
        <w:spacing w:line="276" w:lineRule="auto"/>
        <w:jc w:val="both"/>
        <w:rPr>
          <w:sz w:val="24"/>
          <w:szCs w:val="24"/>
        </w:rPr>
      </w:pPr>
    </w:p>
    <w:p w:rsidR="00384A5E" w:rsidRDefault="00366152">
      <w:pPr>
        <w:numPr>
          <w:ilvl w:val="0"/>
          <w:numId w:val="9"/>
        </w:numPr>
        <w:tabs>
          <w:tab w:val="left" w:pos="454"/>
          <w:tab w:val="left" w:pos="1446"/>
        </w:tabs>
        <w:spacing w:line="276" w:lineRule="auto"/>
        <w:jc w:val="both"/>
        <w:rPr>
          <w:rFonts w:eastAsia="Tahoma" w:cs="Tahoma"/>
          <w:sz w:val="24"/>
          <w:szCs w:val="24"/>
        </w:rPr>
      </w:pPr>
      <w:proofErr w:type="gramStart"/>
      <w:r>
        <w:rPr>
          <w:rFonts w:eastAsia="Tahoma" w:cs="Tahoma"/>
          <w:sz w:val="24"/>
          <w:szCs w:val="24"/>
        </w:rPr>
        <w:t>di</w:t>
      </w:r>
      <w:proofErr w:type="gramEnd"/>
      <w:r>
        <w:rPr>
          <w:rFonts w:eastAsia="Tahoma" w:cs="Tahoma"/>
          <w:sz w:val="24"/>
          <w:szCs w:val="24"/>
        </w:rPr>
        <w:t xml:space="preserve"> essere edotto degli obblighi derivanti dal codice di comportamento di cui al D.P.R. n. 62/2013, come recepito ed integrato dall'Amministrazione Committente, reperibile sul sito internet istituzionale dell’Ente alla sezione Amministrazione trasparente-Disposizioni generali-Atti generali-Codice di comportamento dell’Ente e si impegna, in caso di aggiudicazione, ad osservare ed a far osservare ai propri dipendenti e collaboratori il suddetto codice, pena la risoluzione del contratto.</w:t>
      </w:r>
    </w:p>
    <w:p w:rsidR="0076032A" w:rsidRDefault="0076032A" w:rsidP="0076032A">
      <w:pPr>
        <w:pStyle w:val="Paragrafoelenco"/>
        <w:rPr>
          <w:rFonts w:eastAsia="Tahoma" w:cs="Tahoma"/>
          <w:sz w:val="24"/>
          <w:szCs w:val="24"/>
        </w:rPr>
      </w:pPr>
    </w:p>
    <w:p w:rsidR="0076032A" w:rsidRPr="0076032A" w:rsidRDefault="0076032A" w:rsidP="0076032A">
      <w:pPr>
        <w:pStyle w:val="Paragrafoelenco"/>
        <w:numPr>
          <w:ilvl w:val="0"/>
          <w:numId w:val="9"/>
        </w:numPr>
        <w:jc w:val="both"/>
        <w:rPr>
          <w:rFonts w:ascii="Times New Roman" w:eastAsia="Tahoma" w:hAnsi="Times New Roman" w:cs="Tahoma"/>
          <w:sz w:val="24"/>
          <w:szCs w:val="24"/>
        </w:rPr>
      </w:pPr>
      <w:proofErr w:type="gramStart"/>
      <w:r w:rsidRPr="0076032A">
        <w:rPr>
          <w:rFonts w:ascii="Times New Roman" w:eastAsia="Tahoma" w:hAnsi="Times New Roman" w:cs="Tahoma"/>
          <w:sz w:val="24"/>
          <w:szCs w:val="24"/>
        </w:rPr>
        <w:t>di</w:t>
      </w:r>
      <w:proofErr w:type="gramEnd"/>
      <w:r w:rsidRPr="0076032A">
        <w:rPr>
          <w:rFonts w:ascii="Times New Roman" w:eastAsia="Tahoma" w:hAnsi="Times New Roman" w:cs="Tahoma"/>
          <w:sz w:val="24"/>
          <w:szCs w:val="24"/>
        </w:rPr>
        <w:t xml:space="preserve"> obbligarsi  </w:t>
      </w:r>
      <w:r w:rsidR="00C11D69">
        <w:rPr>
          <w:rFonts w:ascii="Times New Roman" w:eastAsia="Tahoma" w:hAnsi="Times New Roman" w:cs="Tahoma"/>
          <w:sz w:val="24"/>
          <w:szCs w:val="24"/>
        </w:rPr>
        <w:t>mettere a disposizione le risorse necessarie al fine di</w:t>
      </w:r>
      <w:r w:rsidRPr="0076032A">
        <w:rPr>
          <w:rFonts w:ascii="Times New Roman" w:eastAsia="Tahoma" w:hAnsi="Times New Roman" w:cs="Tahoma"/>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6032A">
        <w:rPr>
          <w:rFonts w:ascii="Times New Roman" w:eastAsia="Tahoma" w:hAnsi="Times New Roman" w:cs="Tahoma"/>
          <w:sz w:val="24"/>
          <w:szCs w:val="24"/>
        </w:rPr>
        <w:t>D.Lgs.</w:t>
      </w:r>
      <w:proofErr w:type="spellEnd"/>
      <w:r w:rsidRPr="0076032A">
        <w:rPr>
          <w:rFonts w:ascii="Times New Roman" w:eastAsia="Tahoma" w:hAnsi="Times New Roman" w:cs="Tahoma"/>
          <w:sz w:val="24"/>
          <w:szCs w:val="24"/>
        </w:rPr>
        <w:t xml:space="preserve"> n. 50/2016. E' fatto salvo l'eventuale diritto al rimborso delle spese sostenute per le prestazioni espletate ai sensi dell'art. 32, co. 8, del D. </w:t>
      </w:r>
      <w:proofErr w:type="spellStart"/>
      <w:r w:rsidRPr="0076032A">
        <w:rPr>
          <w:rFonts w:ascii="Times New Roman" w:eastAsia="Tahoma" w:hAnsi="Times New Roman" w:cs="Tahoma"/>
          <w:sz w:val="24"/>
          <w:szCs w:val="24"/>
        </w:rPr>
        <w:t>Lgs</w:t>
      </w:r>
      <w:proofErr w:type="spellEnd"/>
      <w:r w:rsidRPr="0076032A">
        <w:rPr>
          <w:rFonts w:ascii="Times New Roman" w:eastAsia="Tahoma" w:hAnsi="Times New Roman" w:cs="Tahoma"/>
          <w:sz w:val="24"/>
          <w:szCs w:val="24"/>
        </w:rPr>
        <w:t xml:space="preserve">. n. 50/2016 e </w:t>
      </w:r>
      <w:proofErr w:type="spellStart"/>
      <w:r w:rsidRPr="0076032A">
        <w:rPr>
          <w:rFonts w:ascii="Times New Roman" w:eastAsia="Tahoma" w:hAnsi="Times New Roman" w:cs="Tahoma"/>
          <w:sz w:val="24"/>
          <w:szCs w:val="24"/>
        </w:rPr>
        <w:t>s.m.i.</w:t>
      </w:r>
      <w:proofErr w:type="spellEnd"/>
      <w:r w:rsidRPr="0076032A">
        <w:rPr>
          <w:rFonts w:ascii="Times New Roman" w:eastAsia="Tahoma" w:hAnsi="Times New Roman" w:cs="Tahoma"/>
          <w:sz w:val="24"/>
          <w:szCs w:val="24"/>
        </w:rPr>
        <w:t xml:space="preserve">; </w:t>
      </w:r>
    </w:p>
    <w:p w:rsidR="00384A5E" w:rsidRDefault="00384A5E">
      <w:pPr>
        <w:tabs>
          <w:tab w:val="left" w:pos="454"/>
          <w:tab w:val="left" w:pos="1446"/>
        </w:tabs>
        <w:spacing w:line="276" w:lineRule="auto"/>
        <w:ind w:left="720"/>
        <w:jc w:val="both"/>
        <w:rPr>
          <w:strike/>
          <w:sz w:val="24"/>
          <w:szCs w:val="24"/>
        </w:rPr>
      </w:pPr>
    </w:p>
    <w:p w:rsidR="00384A5E" w:rsidRDefault="00366152">
      <w:pPr>
        <w:keepNext/>
        <w:numPr>
          <w:ilvl w:val="0"/>
          <w:numId w:val="9"/>
        </w:numPr>
        <w:spacing w:before="120" w:after="60"/>
        <w:rPr>
          <w:rFonts w:eastAsia="Tahoma" w:cs="Tahoma"/>
          <w:bCs/>
          <w:sz w:val="24"/>
          <w:szCs w:val="24"/>
        </w:rPr>
      </w:pPr>
      <w:r>
        <w:rPr>
          <w:rFonts w:eastAsia="Tahoma" w:cs="Tahoma"/>
          <w:b/>
          <w:bCs/>
          <w:sz w:val="24"/>
          <w:szCs w:val="24"/>
        </w:rPr>
        <w:lastRenderedPageBreak/>
        <w:t xml:space="preserve">[Per gli operatori economici non residenti e privi di stabile organizzazione in Italia] </w:t>
      </w:r>
      <w:r>
        <w:rPr>
          <w:rFonts w:eastAsia="Tahoma" w:cs="Tahoma"/>
          <w:sz w:val="24"/>
          <w:szCs w:val="24"/>
        </w:rPr>
        <w:t>d</w:t>
      </w:r>
      <w:r>
        <w:rPr>
          <w:rFonts w:cs="Calibri"/>
          <w:sz w:val="24"/>
          <w:szCs w:val="24"/>
        </w:rPr>
        <w:t xml:space="preserve">i impegnarsi ad </w:t>
      </w:r>
      <w:r>
        <w:rPr>
          <w:rFonts w:cs="Arial"/>
          <w:sz w:val="24"/>
          <w:szCs w:val="24"/>
        </w:rPr>
        <w:t xml:space="preserve">uniformarsi, in caso di aggiudicazione, alla disciplina di cui agli articoli 17, comma 2, e 53, comma 3 del </w:t>
      </w:r>
      <w:proofErr w:type="spellStart"/>
      <w:r>
        <w:rPr>
          <w:rFonts w:cs="Arial"/>
          <w:sz w:val="24"/>
          <w:szCs w:val="24"/>
        </w:rPr>
        <w:t>d.p.r.</w:t>
      </w:r>
      <w:proofErr w:type="spellEnd"/>
      <w:r>
        <w:rPr>
          <w:rFonts w:cs="Arial"/>
          <w:sz w:val="24"/>
          <w:szCs w:val="24"/>
        </w:rPr>
        <w:t xml:space="preserve"> 633/1972 e a comunicare alla stazione appaltante la nomina del proprio rappresentante fiscale, nelle forme di </w:t>
      </w:r>
      <w:proofErr w:type="gramStart"/>
      <w:r>
        <w:rPr>
          <w:rFonts w:cs="Arial"/>
          <w:sz w:val="24"/>
          <w:szCs w:val="24"/>
        </w:rPr>
        <w:t>legge</w:t>
      </w:r>
      <w:r>
        <w:rPr>
          <w:rFonts w:eastAsia="Tahoma" w:cs="Tahoma"/>
          <w:bCs/>
          <w:sz w:val="24"/>
          <w:szCs w:val="24"/>
        </w:rPr>
        <w:t>;</w:t>
      </w:r>
      <w:r w:rsidR="00206492">
        <w:rPr>
          <w:rFonts w:eastAsia="Tahoma" w:cs="Tahoma"/>
          <w:bCs/>
          <w:sz w:val="24"/>
          <w:szCs w:val="24"/>
        </w:rPr>
        <w:t xml:space="preserve"> </w:t>
      </w:r>
      <w:r w:rsidR="00206492">
        <w:rPr>
          <w:sz w:val="24"/>
          <w:szCs w:val="24"/>
        </w:rPr>
        <w:t></w:t>
      </w:r>
      <w:r w:rsidR="00206492">
        <w:rPr>
          <w:rFonts w:eastAsia="Tahoma" w:cs="Tahoma"/>
          <w:sz w:val="24"/>
          <w:szCs w:val="24"/>
        </w:rPr>
        <w:t xml:space="preserve">  </w:t>
      </w:r>
      <w:proofErr w:type="gramEnd"/>
      <w:r w:rsidR="00206492">
        <w:rPr>
          <w:rFonts w:eastAsia="Tahoma" w:cs="Tahoma"/>
          <w:sz w:val="24"/>
          <w:szCs w:val="24"/>
        </w:rPr>
        <w:t xml:space="preserve"> SI           </w:t>
      </w:r>
      <w:r w:rsidR="00206492">
        <w:rPr>
          <w:sz w:val="24"/>
          <w:szCs w:val="24"/>
        </w:rPr>
        <w:t></w:t>
      </w:r>
      <w:r w:rsidR="00206492">
        <w:rPr>
          <w:rFonts w:eastAsia="Tahoma" w:cs="Tahoma"/>
          <w:sz w:val="24"/>
          <w:szCs w:val="24"/>
        </w:rPr>
        <w:t xml:space="preserve">   NO           </w:t>
      </w:r>
      <w:r w:rsidR="00206492">
        <w:rPr>
          <w:sz w:val="24"/>
          <w:szCs w:val="24"/>
        </w:rPr>
        <w:t></w:t>
      </w:r>
      <w:r w:rsidR="00206492">
        <w:rPr>
          <w:rFonts w:eastAsia="Tahoma" w:cs="Tahoma"/>
          <w:sz w:val="24"/>
          <w:szCs w:val="24"/>
        </w:rPr>
        <w:t xml:space="preserve">   Non applicabile</w:t>
      </w:r>
    </w:p>
    <w:p w:rsidR="00384A5E" w:rsidRDefault="00384A5E">
      <w:pPr>
        <w:tabs>
          <w:tab w:val="left" w:pos="-15954"/>
          <w:tab w:val="left" w:pos="-14962"/>
        </w:tabs>
        <w:ind w:left="720"/>
        <w:jc w:val="both"/>
        <w:rPr>
          <w:rFonts w:eastAsia="Tahoma" w:cs="Tahoma"/>
          <w:b/>
          <w:sz w:val="24"/>
          <w:szCs w:val="24"/>
          <w:u w:val="single"/>
        </w:rPr>
      </w:pPr>
    </w:p>
    <w:p w:rsidR="00384A5E" w:rsidRDefault="00366152">
      <w:pPr>
        <w:numPr>
          <w:ilvl w:val="0"/>
          <w:numId w:val="9"/>
        </w:numPr>
        <w:tabs>
          <w:tab w:val="left" w:pos="454"/>
          <w:tab w:val="left" w:pos="1446"/>
        </w:tabs>
        <w:jc w:val="both"/>
        <w:rPr>
          <w:rFonts w:eastAsia="Tahoma" w:cs="Tahoma"/>
          <w:sz w:val="24"/>
          <w:szCs w:val="24"/>
        </w:rPr>
      </w:pPr>
      <w:r>
        <w:rPr>
          <w:sz w:val="24"/>
          <w:szCs w:val="24"/>
        </w:rPr>
        <w:t>[</w:t>
      </w:r>
      <w:r>
        <w:rPr>
          <w:b/>
          <w:sz w:val="24"/>
          <w:szCs w:val="24"/>
        </w:rPr>
        <w:t>solo per gli operatori economici ammessi al concordato preventivo con continuità aziendale di cui all’art. 186 bis del R.D. 16 marzo 1942, n. 267</w:t>
      </w:r>
      <w:r>
        <w:rPr>
          <w:sz w:val="24"/>
          <w:szCs w:val="24"/>
        </w:rPr>
        <w:t xml:space="preserve">] indica, ad integrazione di quanto indicato nella parte III, sez. C, </w:t>
      </w:r>
      <w:proofErr w:type="spellStart"/>
      <w:r>
        <w:rPr>
          <w:sz w:val="24"/>
          <w:szCs w:val="24"/>
        </w:rPr>
        <w:t>lett</w:t>
      </w:r>
      <w:proofErr w:type="spellEnd"/>
      <w:r>
        <w:rPr>
          <w:sz w:val="24"/>
          <w:szCs w:val="24"/>
        </w:rPr>
        <w:t>. d) del DGUE, i seguenti estremi del provvedimento di ammissione al concordato e del provvedimento di autorizzazione a partecipare alle gare_______________________________</w:t>
      </w:r>
      <w:r>
        <w:rPr>
          <w:rFonts w:eastAsia="Tahoma" w:cs="Tahoma"/>
          <w:b/>
          <w:sz w:val="24"/>
          <w:szCs w:val="24"/>
        </w:rPr>
        <w:t xml:space="preserve"> </w:t>
      </w:r>
      <w:r>
        <w:rPr>
          <w:rFonts w:eastAsia="Tahoma" w:cs="Tahoma"/>
          <w:sz w:val="24"/>
          <w:szCs w:val="24"/>
        </w:rPr>
        <w:t xml:space="preserve">rilasciati dal Tribunale di____________________________________  nonché dichiara di non partecipare alla gara quale mandataria di un raggruppamento temporaneo di imprese e che le altre imprese aderenti al raggruppamento non sono assoggettate ad una procedura concorsuale ai sensi dell’art. 186 </w:t>
      </w:r>
      <w:r>
        <w:rPr>
          <w:rFonts w:eastAsia="Tahoma" w:cs="Tahoma"/>
          <w:i/>
          <w:iCs/>
          <w:sz w:val="24"/>
          <w:szCs w:val="24"/>
        </w:rPr>
        <w:t>bis</w:t>
      </w:r>
      <w:r>
        <w:rPr>
          <w:rFonts w:eastAsia="Tahoma" w:cs="Tahoma"/>
          <w:sz w:val="24"/>
          <w:szCs w:val="24"/>
        </w:rPr>
        <w:t xml:space="preserve">, comma 6, del R.D. 16 marzo 1942, n. 267:      </w:t>
      </w:r>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           </w:t>
      </w:r>
      <w:r>
        <w:rPr>
          <w:sz w:val="24"/>
          <w:szCs w:val="24"/>
        </w:rPr>
        <w:t></w:t>
      </w:r>
      <w:r>
        <w:rPr>
          <w:rFonts w:eastAsia="Tahoma" w:cs="Tahoma"/>
          <w:sz w:val="24"/>
          <w:szCs w:val="24"/>
        </w:rPr>
        <w:t xml:space="preserve">   Non applicabile</w:t>
      </w:r>
    </w:p>
    <w:p w:rsidR="00384A5E" w:rsidRDefault="00384A5E">
      <w:pPr>
        <w:tabs>
          <w:tab w:val="left" w:pos="454"/>
          <w:tab w:val="left" w:pos="1446"/>
        </w:tabs>
        <w:spacing w:line="276" w:lineRule="auto"/>
        <w:ind w:left="454"/>
        <w:jc w:val="both"/>
        <w:rPr>
          <w:sz w:val="24"/>
          <w:szCs w:val="24"/>
        </w:rPr>
      </w:pPr>
    </w:p>
    <w:p w:rsidR="00384A5E" w:rsidRDefault="00384A5E">
      <w:pPr>
        <w:spacing w:line="276" w:lineRule="auto"/>
        <w:ind w:left="454"/>
        <w:jc w:val="both"/>
        <w:rPr>
          <w:rFonts w:eastAsia="Tahoma" w:cs="Tahoma"/>
          <w:b/>
          <w:bCs/>
          <w:sz w:val="24"/>
          <w:szCs w:val="24"/>
        </w:rPr>
      </w:pPr>
    </w:p>
    <w:p w:rsidR="00384A5E" w:rsidRDefault="00366152">
      <w:pPr>
        <w:numPr>
          <w:ilvl w:val="0"/>
          <w:numId w:val="10"/>
        </w:numPr>
        <w:tabs>
          <w:tab w:val="left" w:pos="454"/>
          <w:tab w:val="left" w:pos="1446"/>
        </w:tabs>
        <w:spacing w:line="276" w:lineRule="auto"/>
        <w:jc w:val="both"/>
        <w:rPr>
          <w:rFonts w:eastAsia="Tahoma" w:cs="Tahoma"/>
          <w:bCs/>
          <w:sz w:val="24"/>
          <w:szCs w:val="24"/>
        </w:rPr>
      </w:pPr>
      <w:proofErr w:type="gramStart"/>
      <w:r>
        <w:rPr>
          <w:rFonts w:eastAsia="Tahoma" w:cs="Tahoma"/>
          <w:bCs/>
          <w:sz w:val="24"/>
          <w:szCs w:val="24"/>
        </w:rPr>
        <w:t>di</w:t>
      </w:r>
      <w:proofErr w:type="gramEnd"/>
      <w:r>
        <w:rPr>
          <w:rFonts w:eastAsia="Tahoma" w:cs="Tahoma"/>
          <w:bCs/>
          <w:sz w:val="24"/>
          <w:szCs w:val="24"/>
        </w:rPr>
        <w:t xml:space="preserve"> non essere soggetto alle cause di esclusione delle procedure di appalto di cui all'art. 41 del D. </w:t>
      </w:r>
      <w:proofErr w:type="spellStart"/>
      <w:r>
        <w:rPr>
          <w:rFonts w:eastAsia="Tahoma" w:cs="Tahoma"/>
          <w:bCs/>
          <w:sz w:val="24"/>
          <w:szCs w:val="24"/>
        </w:rPr>
        <w:t>Lgs</w:t>
      </w:r>
      <w:proofErr w:type="spellEnd"/>
      <w:r>
        <w:rPr>
          <w:rFonts w:eastAsia="Tahoma" w:cs="Tahoma"/>
          <w:bCs/>
          <w:sz w:val="24"/>
          <w:szCs w:val="24"/>
        </w:rPr>
        <w:t xml:space="preserve">. 198/2006 (Codice delle pari opportunità tra uomo e donna ex art. 6 della legge 246/2005) e di cui all'art. 44 del D. </w:t>
      </w:r>
      <w:proofErr w:type="spellStart"/>
      <w:r>
        <w:rPr>
          <w:rFonts w:eastAsia="Tahoma" w:cs="Tahoma"/>
          <w:bCs/>
          <w:sz w:val="24"/>
          <w:szCs w:val="24"/>
        </w:rPr>
        <w:t>Lgs</w:t>
      </w:r>
      <w:proofErr w:type="spellEnd"/>
      <w:r>
        <w:rPr>
          <w:rFonts w:eastAsia="Tahoma" w:cs="Tahoma"/>
          <w:bCs/>
          <w:sz w:val="24"/>
          <w:szCs w:val="24"/>
        </w:rPr>
        <w:t>. 286/1998 (Testo Unico delle disposizioni concernenti la disciplina dell'immigrazione e norme sulla condizione dello straniero);</w:t>
      </w:r>
    </w:p>
    <w:p w:rsidR="00384A5E" w:rsidRDefault="00384A5E">
      <w:pPr>
        <w:tabs>
          <w:tab w:val="left" w:pos="454"/>
          <w:tab w:val="left" w:pos="1446"/>
        </w:tabs>
        <w:ind w:left="720"/>
        <w:jc w:val="both"/>
        <w:rPr>
          <w:rFonts w:eastAsia="Tahoma" w:cs="Tahoma"/>
          <w:bCs/>
          <w:sz w:val="24"/>
          <w:szCs w:val="24"/>
        </w:rPr>
      </w:pPr>
    </w:p>
    <w:p w:rsidR="00206492" w:rsidRDefault="00366152" w:rsidP="00206492">
      <w:pPr>
        <w:numPr>
          <w:ilvl w:val="0"/>
          <w:numId w:val="10"/>
        </w:numPr>
        <w:tabs>
          <w:tab w:val="left" w:pos="454"/>
          <w:tab w:val="left" w:pos="1446"/>
        </w:tabs>
        <w:jc w:val="both"/>
        <w:rPr>
          <w:rFonts w:eastAsia="Tahoma" w:cs="Tahoma"/>
          <w:bCs/>
          <w:sz w:val="24"/>
          <w:szCs w:val="24"/>
        </w:rPr>
      </w:pPr>
      <w:proofErr w:type="gramStart"/>
      <w:r>
        <w:rPr>
          <w:rFonts w:eastAsia="Tahoma" w:cs="Tahoma"/>
          <w:bCs/>
          <w:sz w:val="24"/>
          <w:szCs w:val="24"/>
        </w:rPr>
        <w:t>di</w:t>
      </w:r>
      <w:proofErr w:type="gramEnd"/>
      <w:r>
        <w:rPr>
          <w:rFonts w:eastAsia="Tahoma" w:cs="Tahoma"/>
          <w:bCs/>
          <w:sz w:val="24"/>
          <w:szCs w:val="24"/>
        </w:rPr>
        <w:t xml:space="preserve"> non aver violato l’art. 5, comma 2, </w:t>
      </w:r>
      <w:proofErr w:type="spellStart"/>
      <w:r>
        <w:rPr>
          <w:rFonts w:eastAsia="Tahoma" w:cs="Tahoma"/>
          <w:bCs/>
          <w:sz w:val="24"/>
          <w:szCs w:val="24"/>
        </w:rPr>
        <w:t>lett</w:t>
      </w:r>
      <w:proofErr w:type="spellEnd"/>
      <w:r>
        <w:rPr>
          <w:rFonts w:eastAsia="Tahoma" w:cs="Tahoma"/>
          <w:bCs/>
          <w:sz w:val="24"/>
          <w:szCs w:val="24"/>
        </w:rPr>
        <w:t>. c), l. 15 dicembre 1990, n. 386 (“Nuova disciplina sanzionatoria degli assegni bancari”);</w:t>
      </w:r>
    </w:p>
    <w:p w:rsidR="00206492" w:rsidRDefault="00206492" w:rsidP="00206492">
      <w:pPr>
        <w:pStyle w:val="Paragrafoelenco"/>
        <w:rPr>
          <w:rFonts w:eastAsia="Tahoma" w:cs="Tahoma"/>
          <w:bCs/>
          <w:sz w:val="24"/>
          <w:szCs w:val="24"/>
        </w:rPr>
      </w:pPr>
    </w:p>
    <w:p w:rsidR="00384A5E" w:rsidRDefault="00366152">
      <w:pPr>
        <w:numPr>
          <w:ilvl w:val="0"/>
          <w:numId w:val="8"/>
        </w:numPr>
        <w:tabs>
          <w:tab w:val="left" w:pos="454"/>
          <w:tab w:val="left" w:pos="793"/>
        </w:tabs>
        <w:spacing w:line="276" w:lineRule="auto"/>
        <w:ind w:left="794"/>
        <w:jc w:val="both"/>
        <w:textAlignment w:val="baseline"/>
        <w:rPr>
          <w:rFonts w:eastAsia="Tahoma" w:cs="Tahoma"/>
          <w:b/>
          <w:sz w:val="24"/>
          <w:szCs w:val="24"/>
        </w:rPr>
      </w:pPr>
      <w:proofErr w:type="gramStart"/>
      <w:r>
        <w:rPr>
          <w:rFonts w:cs="Arial"/>
          <w:sz w:val="24"/>
          <w:szCs w:val="24"/>
        </w:rPr>
        <w:t>di</w:t>
      </w:r>
      <w:proofErr w:type="gramEnd"/>
      <w:r>
        <w:rPr>
          <w:rFonts w:cs="Arial"/>
          <w:sz w:val="24"/>
          <w:szCs w:val="24"/>
        </w:rPr>
        <w:t xml:space="preserve"> essere informato, </w:t>
      </w:r>
      <w:r>
        <w:rPr>
          <w:rFonts w:eastAsia="Tahoma" w:cs="Tahoma"/>
          <w:bCs/>
          <w:sz w:val="24"/>
          <w:szCs w:val="24"/>
        </w:rPr>
        <w:t>ai sensi dell’art. 13 del Regolamento Europeo n. 679/2016</w:t>
      </w:r>
      <w:r>
        <w:rPr>
          <w:rFonts w:cs="Arial"/>
          <w:sz w:val="24"/>
          <w:szCs w:val="24"/>
        </w:rPr>
        <w:t xml:space="preserve"> che i dati personali raccolti saranno trattati, anche con strumenti informatici, esclusivamente nell’ambito della presente gara, nonché dell’esistenza dei diritti di cui al medesimo Regolamento</w:t>
      </w:r>
      <w:r>
        <w:rPr>
          <w:rFonts w:eastAsia="Tahoma" w:cs="Tahoma"/>
          <w:b/>
          <w:sz w:val="24"/>
          <w:szCs w:val="24"/>
        </w:rPr>
        <w:t xml:space="preserve"> </w:t>
      </w:r>
    </w:p>
    <w:p w:rsidR="00384A5E" w:rsidRDefault="00384A5E">
      <w:pPr>
        <w:tabs>
          <w:tab w:val="left" w:pos="454"/>
          <w:tab w:val="left" w:pos="1446"/>
        </w:tabs>
        <w:spacing w:line="276" w:lineRule="auto"/>
        <w:ind w:left="454"/>
        <w:jc w:val="both"/>
        <w:rPr>
          <w:sz w:val="24"/>
          <w:szCs w:val="24"/>
        </w:rPr>
      </w:pPr>
    </w:p>
    <w:p w:rsidR="00384A5E" w:rsidRDefault="00384A5E">
      <w:pPr>
        <w:tabs>
          <w:tab w:val="left" w:pos="454"/>
          <w:tab w:val="left" w:pos="1446"/>
        </w:tabs>
        <w:spacing w:line="276" w:lineRule="auto"/>
        <w:ind w:left="454"/>
        <w:jc w:val="both"/>
        <w:rPr>
          <w:rFonts w:cs="Tahoma"/>
          <w:sz w:val="24"/>
          <w:szCs w:val="24"/>
        </w:rPr>
      </w:pPr>
    </w:p>
    <w:p w:rsidR="00384A5E" w:rsidRDefault="00366152">
      <w:pPr>
        <w:widowControl/>
        <w:tabs>
          <w:tab w:val="left" w:pos="0"/>
        </w:tabs>
        <w:jc w:val="center"/>
        <w:rPr>
          <w:rFonts w:cs="Tahoma"/>
          <w:sz w:val="24"/>
          <w:szCs w:val="24"/>
        </w:rPr>
      </w:pP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p>
    <w:p w:rsidR="00384A5E" w:rsidRDefault="00384A5E">
      <w:pPr>
        <w:widowControl/>
        <w:tabs>
          <w:tab w:val="left" w:pos="0"/>
        </w:tabs>
        <w:spacing w:line="360" w:lineRule="auto"/>
        <w:jc w:val="right"/>
        <w:rPr>
          <w:rFonts w:cs="Tahoma"/>
        </w:rPr>
      </w:pPr>
    </w:p>
    <w:p w:rsidR="00384A5E" w:rsidRDefault="00366152">
      <w:pPr>
        <w:tabs>
          <w:tab w:val="left" w:pos="0"/>
        </w:tabs>
        <w:jc w:val="center"/>
      </w:pPr>
      <w:r>
        <w:t xml:space="preserve">          </w:t>
      </w:r>
      <w:r>
        <w:tab/>
      </w:r>
      <w:r>
        <w:tab/>
      </w:r>
      <w:r>
        <w:tab/>
      </w:r>
      <w:r>
        <w:tab/>
      </w:r>
      <w:r>
        <w:tab/>
      </w:r>
      <w:r>
        <w:tab/>
        <w:t xml:space="preserve">     IL RICHIEDENTE</w:t>
      </w:r>
    </w:p>
    <w:p w:rsidR="00384A5E" w:rsidRDefault="00384A5E">
      <w:pPr>
        <w:tabs>
          <w:tab w:val="left" w:pos="0"/>
        </w:tabs>
        <w:jc w:val="center"/>
      </w:pPr>
    </w:p>
    <w:p w:rsidR="00384A5E" w:rsidRDefault="00366152">
      <w:pPr>
        <w:spacing w:line="360" w:lineRule="auto"/>
        <w:ind w:left="4956" w:firstLine="708"/>
        <w:jc w:val="both"/>
      </w:pPr>
      <w:r>
        <w:t>______________________________</w:t>
      </w:r>
    </w:p>
    <w:p w:rsidR="00384A5E" w:rsidRDefault="00366152">
      <w:pPr>
        <w:spacing w:line="360" w:lineRule="auto"/>
        <w:ind w:left="4956" w:firstLine="708"/>
        <w:jc w:val="both"/>
        <w:rPr>
          <w:sz w:val="18"/>
          <w:szCs w:val="18"/>
        </w:rPr>
      </w:pPr>
      <w:r>
        <w:rPr>
          <w:sz w:val="18"/>
          <w:szCs w:val="18"/>
        </w:rPr>
        <w:t xml:space="preserve">               (</w:t>
      </w:r>
      <w:proofErr w:type="gramStart"/>
      <w:r>
        <w:rPr>
          <w:sz w:val="18"/>
          <w:szCs w:val="18"/>
        </w:rPr>
        <w:t>firmato</w:t>
      </w:r>
      <w:proofErr w:type="gramEnd"/>
      <w:r>
        <w:rPr>
          <w:sz w:val="18"/>
          <w:szCs w:val="18"/>
        </w:rPr>
        <w:t xml:space="preserve"> digitalmente)</w:t>
      </w:r>
    </w:p>
    <w:p w:rsidR="00384A5E" w:rsidRDefault="00384A5E">
      <w:pPr>
        <w:spacing w:line="360" w:lineRule="auto"/>
        <w:ind w:left="4956" w:firstLine="708"/>
        <w:jc w:val="both"/>
        <w:rPr>
          <w:sz w:val="18"/>
          <w:szCs w:val="18"/>
        </w:rPr>
      </w:pPr>
    </w:p>
    <w:p w:rsidR="00384A5E" w:rsidRDefault="00384A5E">
      <w:pPr>
        <w:spacing w:line="360" w:lineRule="auto"/>
        <w:ind w:left="4956" w:firstLine="708"/>
        <w:jc w:val="both"/>
        <w:rPr>
          <w:sz w:val="18"/>
          <w:szCs w:val="18"/>
        </w:rPr>
      </w:pPr>
    </w:p>
    <w:p w:rsidR="00384A5E" w:rsidRDefault="00384A5E">
      <w:pPr>
        <w:tabs>
          <w:tab w:val="left" w:pos="142"/>
        </w:tabs>
        <w:jc w:val="both"/>
        <w:rPr>
          <w:b/>
          <w:i/>
          <w:u w:val="single"/>
        </w:rPr>
      </w:pPr>
    </w:p>
    <w:p w:rsidR="00384A5E" w:rsidRDefault="00366152">
      <w:pPr>
        <w:tabs>
          <w:tab w:val="left" w:pos="142"/>
        </w:tabs>
        <w:spacing w:line="360" w:lineRule="auto"/>
        <w:jc w:val="both"/>
        <w:rPr>
          <w:rFonts w:cs="Tahoma"/>
          <w:b/>
        </w:rPr>
      </w:pPr>
      <w:r>
        <w:rPr>
          <w:rFonts w:cs="Tahoma"/>
          <w:b/>
          <w:i/>
          <w:u w:val="single"/>
        </w:rPr>
        <w:t>N.B.</w:t>
      </w:r>
      <w:r>
        <w:rPr>
          <w:rFonts w:cs="Tahoma"/>
        </w:rPr>
        <w:t xml:space="preserve">: </w:t>
      </w:r>
      <w:r>
        <w:rPr>
          <w:rFonts w:cs="Tahoma"/>
          <w:b/>
        </w:rPr>
        <w:t>Allegare la fotocopia di un documento di riconoscimento, in corso di validità, del sottoscrittore.</w:t>
      </w:r>
    </w:p>
    <w:p w:rsidR="00384A5E" w:rsidRDefault="00384A5E">
      <w:pPr>
        <w:pageBreakBefore/>
        <w:spacing w:line="360" w:lineRule="auto"/>
        <w:jc w:val="both"/>
        <w:rPr>
          <w:rFonts w:ascii="Arial" w:hAnsi="Arial" w:cs="Arial"/>
          <w:b/>
        </w:rPr>
      </w:pPr>
    </w:p>
    <w:p w:rsidR="00384A5E" w:rsidRDefault="00366152">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rsidR="00384A5E" w:rsidRDefault="00384A5E">
      <w:pPr>
        <w:spacing w:line="360" w:lineRule="auto"/>
        <w:jc w:val="both"/>
        <w:rPr>
          <w:rFonts w:cs="Arial"/>
          <w:sz w:val="24"/>
          <w:szCs w:val="24"/>
        </w:rPr>
      </w:pPr>
    </w:p>
    <w:p w:rsidR="00384A5E" w:rsidRDefault="00366152">
      <w:pPr>
        <w:spacing w:line="360" w:lineRule="auto"/>
        <w:jc w:val="both"/>
        <w:rPr>
          <w:rFonts w:cs="Arial"/>
          <w:sz w:val="24"/>
          <w:szCs w:val="24"/>
        </w:rPr>
      </w:pPr>
      <w:r>
        <w:rPr>
          <w:rFonts w:cs="Arial"/>
          <w:sz w:val="24"/>
          <w:szCs w:val="24"/>
        </w:rPr>
        <w:t>Ufficio/sede dell’Agenzia delle Entrate:</w:t>
      </w:r>
    </w:p>
    <w:p w:rsidR="00384A5E" w:rsidRDefault="00366152">
      <w:pPr>
        <w:spacing w:line="360" w:lineRule="auto"/>
        <w:jc w:val="both"/>
        <w:rPr>
          <w:rFonts w:cs="Arial"/>
          <w:sz w:val="24"/>
          <w:szCs w:val="24"/>
        </w:rPr>
      </w:pPr>
      <w:r>
        <w:rPr>
          <w:rFonts w:cs="Arial"/>
          <w:sz w:val="24"/>
          <w:szCs w:val="24"/>
        </w:rPr>
        <w:t xml:space="preserve">Ufficio di __________________________, città __________________________________, </w:t>
      </w:r>
      <w:proofErr w:type="spellStart"/>
      <w:r>
        <w:rPr>
          <w:rFonts w:cs="Arial"/>
          <w:sz w:val="24"/>
          <w:szCs w:val="24"/>
        </w:rPr>
        <w:t>Prov</w:t>
      </w:r>
      <w:proofErr w:type="spellEnd"/>
      <w:r>
        <w:rPr>
          <w:rFonts w:cs="Arial"/>
          <w:sz w:val="24"/>
          <w:szCs w:val="24"/>
        </w:rPr>
        <w:t xml:space="preserve">. _____, via _________________________, n. _____, CAP _______ tel. _________________, e-mail ________________________________, </w:t>
      </w:r>
    </w:p>
    <w:p w:rsidR="00384A5E" w:rsidRDefault="00366152">
      <w:pPr>
        <w:spacing w:line="360" w:lineRule="auto"/>
        <w:jc w:val="both"/>
        <w:rPr>
          <w:rFonts w:cs="Arial"/>
          <w:sz w:val="24"/>
          <w:szCs w:val="24"/>
        </w:rPr>
      </w:pPr>
      <w:r>
        <w:rPr>
          <w:rFonts w:cs="Arial"/>
          <w:sz w:val="24"/>
          <w:szCs w:val="24"/>
        </w:rPr>
        <w:t>PEC _____________________________________.</w:t>
      </w:r>
    </w:p>
    <w:p w:rsidR="00384A5E" w:rsidRDefault="00384A5E">
      <w:pPr>
        <w:spacing w:line="360" w:lineRule="auto"/>
        <w:jc w:val="both"/>
        <w:rPr>
          <w:rFonts w:cs="Arial"/>
          <w:sz w:val="24"/>
          <w:szCs w:val="24"/>
        </w:rPr>
      </w:pPr>
    </w:p>
    <w:p w:rsidR="00384A5E" w:rsidRDefault="00384A5E">
      <w:pPr>
        <w:spacing w:line="360" w:lineRule="auto"/>
        <w:jc w:val="both"/>
        <w:rPr>
          <w:rFonts w:cs="Arial"/>
          <w:sz w:val="24"/>
          <w:szCs w:val="24"/>
        </w:rPr>
      </w:pPr>
    </w:p>
    <w:p w:rsidR="00384A5E" w:rsidRDefault="00366152">
      <w:pPr>
        <w:spacing w:line="360" w:lineRule="auto"/>
        <w:jc w:val="both"/>
        <w:rPr>
          <w:rFonts w:cs="Arial"/>
          <w:sz w:val="24"/>
          <w:szCs w:val="24"/>
        </w:rPr>
      </w:pPr>
      <w:r>
        <w:rPr>
          <w:rFonts w:cs="Arial"/>
          <w:sz w:val="24"/>
          <w:szCs w:val="24"/>
        </w:rPr>
        <w:t>Ufficio della Provincia competente per la certificazione di cui alla legge 68/1999:</w:t>
      </w:r>
    </w:p>
    <w:p w:rsidR="00384A5E" w:rsidRDefault="00366152">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384A5E" w:rsidRDefault="00384A5E">
      <w:pPr>
        <w:widowControl/>
        <w:tabs>
          <w:tab w:val="left" w:pos="0"/>
        </w:tabs>
        <w:spacing w:line="360" w:lineRule="auto"/>
        <w:jc w:val="both"/>
        <w:rPr>
          <w:rFonts w:cs="Tahoma"/>
          <w:sz w:val="24"/>
          <w:szCs w:val="24"/>
        </w:rPr>
      </w:pPr>
    </w:p>
    <w:p w:rsidR="00384A5E" w:rsidRDefault="00384A5E">
      <w:pPr>
        <w:widowControl/>
        <w:tabs>
          <w:tab w:val="left" w:pos="0"/>
        </w:tabs>
        <w:spacing w:line="360" w:lineRule="auto"/>
        <w:jc w:val="both"/>
        <w:rPr>
          <w:rFonts w:cs="Tahoma"/>
          <w:sz w:val="24"/>
          <w:szCs w:val="24"/>
        </w:rPr>
      </w:pPr>
    </w:p>
    <w:p w:rsidR="00384A5E" w:rsidRDefault="00384A5E">
      <w:pPr>
        <w:spacing w:line="360" w:lineRule="auto"/>
        <w:ind w:left="3600" w:firstLine="720"/>
        <w:jc w:val="both"/>
        <w:rPr>
          <w:rFonts w:cs="Arial"/>
          <w:b/>
        </w:rPr>
      </w:pPr>
    </w:p>
    <w:p w:rsidR="00384A5E" w:rsidRDefault="00384A5E">
      <w:pPr>
        <w:spacing w:line="360" w:lineRule="auto"/>
        <w:ind w:left="3600" w:firstLine="720"/>
        <w:jc w:val="both"/>
        <w:rPr>
          <w:rFonts w:ascii="Arial" w:hAnsi="Arial" w:cs="Arial"/>
          <w:b/>
        </w:rPr>
      </w:pPr>
    </w:p>
    <w:p w:rsidR="00384A5E" w:rsidRDefault="00366152">
      <w:pPr>
        <w:tabs>
          <w:tab w:val="left" w:pos="0"/>
        </w:tabs>
        <w:jc w:val="center"/>
      </w:pPr>
      <w:r>
        <w:t xml:space="preserve">              </w:t>
      </w:r>
      <w:r>
        <w:tab/>
      </w:r>
      <w:r>
        <w:tab/>
      </w:r>
      <w:r>
        <w:tab/>
      </w:r>
      <w:r>
        <w:tab/>
      </w:r>
      <w:r>
        <w:tab/>
      </w:r>
      <w:r>
        <w:tab/>
        <w:t xml:space="preserve"> IL RICHIEDENTE</w:t>
      </w:r>
    </w:p>
    <w:p w:rsidR="00384A5E" w:rsidRDefault="00384A5E">
      <w:pPr>
        <w:tabs>
          <w:tab w:val="left" w:pos="0"/>
        </w:tabs>
        <w:jc w:val="center"/>
      </w:pPr>
    </w:p>
    <w:p w:rsidR="00384A5E" w:rsidRDefault="00366152">
      <w:pPr>
        <w:spacing w:line="360" w:lineRule="auto"/>
        <w:ind w:left="4956" w:firstLine="708"/>
        <w:jc w:val="both"/>
      </w:pPr>
      <w:r>
        <w:t>______________________________</w:t>
      </w:r>
    </w:p>
    <w:p w:rsidR="00384A5E" w:rsidRDefault="00366152">
      <w:pPr>
        <w:spacing w:line="360" w:lineRule="auto"/>
        <w:ind w:left="4956" w:firstLine="708"/>
        <w:jc w:val="both"/>
        <w:rPr>
          <w:sz w:val="18"/>
          <w:szCs w:val="18"/>
        </w:rPr>
      </w:pPr>
      <w:r>
        <w:rPr>
          <w:sz w:val="18"/>
          <w:szCs w:val="18"/>
        </w:rPr>
        <w:t xml:space="preserve">                             (</w:t>
      </w:r>
      <w:proofErr w:type="gramStart"/>
      <w:r>
        <w:rPr>
          <w:sz w:val="18"/>
          <w:szCs w:val="18"/>
        </w:rPr>
        <w:t>firmato</w:t>
      </w:r>
      <w:proofErr w:type="gramEnd"/>
      <w:r>
        <w:rPr>
          <w:sz w:val="18"/>
          <w:szCs w:val="18"/>
        </w:rPr>
        <w:t xml:space="preserve"> digitalmente)</w:t>
      </w:r>
    </w:p>
    <w:p w:rsidR="00384A5E" w:rsidRDefault="00384A5E">
      <w:pPr>
        <w:spacing w:line="360" w:lineRule="auto"/>
        <w:ind w:left="4956" w:firstLine="708"/>
        <w:jc w:val="both"/>
        <w:rPr>
          <w:sz w:val="18"/>
          <w:szCs w:val="18"/>
        </w:rPr>
      </w:pPr>
    </w:p>
    <w:p w:rsidR="00384A5E" w:rsidRDefault="00384A5E">
      <w:pPr>
        <w:spacing w:line="360" w:lineRule="auto"/>
        <w:ind w:left="4956" w:firstLine="708"/>
        <w:jc w:val="both"/>
        <w:rPr>
          <w:sz w:val="18"/>
          <w:szCs w:val="18"/>
        </w:rPr>
      </w:pPr>
    </w:p>
    <w:p w:rsidR="00384A5E" w:rsidRDefault="00384A5E">
      <w:pPr>
        <w:tabs>
          <w:tab w:val="left" w:pos="142"/>
        </w:tabs>
        <w:jc w:val="both"/>
        <w:rPr>
          <w:b/>
          <w:i/>
          <w:u w:val="single"/>
        </w:rPr>
      </w:pPr>
    </w:p>
    <w:p w:rsidR="00384A5E" w:rsidRDefault="0036615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sectPr w:rsidR="00384A5E">
      <w:headerReference w:type="even" r:id="rId8"/>
      <w:headerReference w:type="default" r:id="rId9"/>
      <w:footerReference w:type="even" r:id="rId10"/>
      <w:footerReference w:type="default" r:id="rId11"/>
      <w:headerReference w:type="first" r:id="rId12"/>
      <w:footerReference w:type="first" r:id="rId13"/>
      <w:pgSz w:w="11906" w:h="16838"/>
      <w:pgMar w:top="851" w:right="855" w:bottom="1279" w:left="851" w:header="720" w:footer="720" w:gutter="0"/>
      <w:pgNumType w:start="1"/>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BB" w:rsidRDefault="00366152">
      <w:r>
        <w:separator/>
      </w:r>
    </w:p>
  </w:endnote>
  <w:endnote w:type="continuationSeparator" w:id="0">
    <w:p w:rsidR="007452BB" w:rsidRDefault="0036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F7" w:rsidRDefault="00272DF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5E" w:rsidRDefault="00366152">
    <w:pPr>
      <w:pStyle w:val="Pidipagina"/>
      <w:jc w:val="center"/>
    </w:pPr>
    <w:r>
      <w:fldChar w:fldCharType="begin"/>
    </w:r>
    <w:r>
      <w:instrText>PAGE</w:instrText>
    </w:r>
    <w:r>
      <w:fldChar w:fldCharType="separate"/>
    </w:r>
    <w:r w:rsidR="000A329A">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F7" w:rsidRDefault="00272D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5E" w:rsidRDefault="00366152">
      <w:r>
        <w:separator/>
      </w:r>
    </w:p>
  </w:footnote>
  <w:footnote w:type="continuationSeparator" w:id="0">
    <w:p w:rsidR="00384A5E" w:rsidRDefault="00366152">
      <w:r>
        <w:continuationSeparator/>
      </w:r>
    </w:p>
  </w:footnote>
  <w:footnote w:id="1">
    <w:p w:rsidR="00384A5E" w:rsidRDefault="00366152">
      <w:pPr>
        <w:pStyle w:val="Notaapidipagina"/>
      </w:pPr>
      <w:r>
        <w:rPr>
          <w:rStyle w:val="Rimandonotaapidipagina"/>
        </w:rPr>
        <w:footnoteRef/>
      </w:r>
      <w:r>
        <w:rPr>
          <w:rStyle w:val="Rimandonotaapidipagina"/>
        </w:rPr>
        <w:tab/>
        <w:t>1</w:t>
      </w:r>
      <w:r>
        <w:t xml:space="preserve"> 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384A5E" w:rsidRDefault="00384A5E">
      <w:pPr>
        <w:pStyle w:val="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F7" w:rsidRDefault="00272DF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A5E" w:rsidRDefault="00366152">
    <w:pPr>
      <w:widowControl/>
      <w:jc w:val="center"/>
      <w:rPr>
        <w:rFonts w:cs="Tahoma"/>
        <w:caps/>
      </w:rPr>
    </w:pPr>
    <w:r>
      <w:rPr>
        <w:rFonts w:cs="Tahoma"/>
        <w:caps/>
      </w:rPr>
      <w:t xml:space="preserve">Allegato </w:t>
    </w:r>
    <w:r w:rsidR="00272DF7">
      <w:rPr>
        <w:rFonts w:cs="Tahoma"/>
        <w:caps/>
      </w:rPr>
      <w:t>5</w:t>
    </w:r>
    <w:r>
      <w:rPr>
        <w:rFonts w:cs="Tahoma"/>
        <w:caps/>
      </w:rPr>
      <w:t xml:space="preserve">_dichiarazioni integrative DGUE </w:t>
    </w:r>
    <w:r w:rsidR="00756A51">
      <w:rPr>
        <w:rFonts w:cs="Tahoma"/>
        <w:caps/>
      </w:rPr>
      <w:t>ausiliaria</w:t>
    </w:r>
  </w:p>
  <w:p w:rsidR="00384A5E" w:rsidRDefault="00384A5E">
    <w:pPr>
      <w:widowControl/>
      <w:jc w:val="center"/>
      <w:rPr>
        <w:rFonts w:cs="Tahoma"/>
      </w:rPr>
    </w:pPr>
  </w:p>
  <w:p w:rsidR="00384A5E" w:rsidRDefault="00384A5E">
    <w:pPr>
      <w:widowControl/>
      <w:jc w:val="right"/>
      <w:rPr>
        <w:rFonts w:cs="Tahom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F7" w:rsidRDefault="00272DF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509"/>
    <w:multiLevelType w:val="multilevel"/>
    <w:tmpl w:val="937226B4"/>
    <w:lvl w:ilvl="0">
      <w:start w:val="1"/>
      <w:numFmt w:val="bullet"/>
      <w:lvlText w:val=""/>
      <w:lvlJc w:val="left"/>
      <w:pPr>
        <w:ind w:left="1146" w:hanging="360"/>
      </w:pPr>
      <w:rPr>
        <w:rFonts w:ascii="MT Extra" w:hAnsi="MT Extra" w:cs="MT Extra"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D437D45"/>
    <w:multiLevelType w:val="hybridMultilevel"/>
    <w:tmpl w:val="722A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6D0EA2"/>
    <w:multiLevelType w:val="multilevel"/>
    <w:tmpl w:val="15B89F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6" w15:restartNumberingAfterBreak="0">
    <w:nsid w:val="15E35D66"/>
    <w:multiLevelType w:val="multilevel"/>
    <w:tmpl w:val="CE180E0C"/>
    <w:lvl w:ilvl="0">
      <w:start w:val="1"/>
      <w:numFmt w:val="bullet"/>
      <w:lvlText w:val=""/>
      <w:lvlJc w:val="left"/>
      <w:pPr>
        <w:tabs>
          <w:tab w:val="num" w:pos="1887"/>
        </w:tabs>
        <w:ind w:left="1887" w:hanging="360"/>
      </w:pPr>
      <w:rPr>
        <w:rFonts w:ascii="Symbol" w:hAnsi="Symbol" w:cs="Symbol" w:hint="default"/>
        <w:b w:val="0"/>
        <w:sz w:val="24"/>
      </w:rPr>
    </w:lvl>
    <w:lvl w:ilvl="1">
      <w:start w:val="1"/>
      <w:numFmt w:val="bullet"/>
      <w:lvlText w:val="◦"/>
      <w:lvlJc w:val="left"/>
      <w:pPr>
        <w:tabs>
          <w:tab w:val="num" w:pos="2247"/>
        </w:tabs>
        <w:ind w:left="2247" w:hanging="360"/>
      </w:pPr>
      <w:rPr>
        <w:rFonts w:ascii="OpenSymbol" w:hAnsi="OpenSymbol" w:cs="OpenSymbol" w:hint="default"/>
      </w:rPr>
    </w:lvl>
    <w:lvl w:ilvl="2">
      <w:start w:val="1"/>
      <w:numFmt w:val="bullet"/>
      <w:lvlText w:val="▪"/>
      <w:lvlJc w:val="left"/>
      <w:pPr>
        <w:tabs>
          <w:tab w:val="num" w:pos="2607"/>
        </w:tabs>
        <w:ind w:left="2607" w:hanging="360"/>
      </w:pPr>
      <w:rPr>
        <w:rFonts w:ascii="OpenSymbol" w:hAnsi="OpenSymbol" w:cs="OpenSymbol" w:hint="default"/>
      </w:rPr>
    </w:lvl>
    <w:lvl w:ilvl="3">
      <w:start w:val="1"/>
      <w:numFmt w:val="bullet"/>
      <w:lvlText w:val=""/>
      <w:lvlJc w:val="left"/>
      <w:pPr>
        <w:tabs>
          <w:tab w:val="num" w:pos="2967"/>
        </w:tabs>
        <w:ind w:left="2967" w:hanging="360"/>
      </w:pPr>
      <w:rPr>
        <w:rFonts w:ascii="Symbol" w:hAnsi="Symbol" w:cs="Symbol" w:hint="default"/>
      </w:rPr>
    </w:lvl>
    <w:lvl w:ilvl="4">
      <w:start w:val="1"/>
      <w:numFmt w:val="bullet"/>
      <w:lvlText w:val="◦"/>
      <w:lvlJc w:val="left"/>
      <w:pPr>
        <w:tabs>
          <w:tab w:val="num" w:pos="3327"/>
        </w:tabs>
        <w:ind w:left="3327" w:hanging="360"/>
      </w:pPr>
      <w:rPr>
        <w:rFonts w:ascii="OpenSymbol" w:hAnsi="OpenSymbol" w:cs="OpenSymbol" w:hint="default"/>
      </w:rPr>
    </w:lvl>
    <w:lvl w:ilvl="5">
      <w:start w:val="1"/>
      <w:numFmt w:val="bullet"/>
      <w:lvlText w:val="▪"/>
      <w:lvlJc w:val="left"/>
      <w:pPr>
        <w:tabs>
          <w:tab w:val="num" w:pos="3687"/>
        </w:tabs>
        <w:ind w:left="3687" w:hanging="360"/>
      </w:pPr>
      <w:rPr>
        <w:rFonts w:ascii="OpenSymbol" w:hAnsi="OpenSymbol" w:cs="OpenSymbol" w:hint="default"/>
      </w:rPr>
    </w:lvl>
    <w:lvl w:ilvl="6">
      <w:start w:val="1"/>
      <w:numFmt w:val="bullet"/>
      <w:lvlText w:val=""/>
      <w:lvlJc w:val="left"/>
      <w:pPr>
        <w:tabs>
          <w:tab w:val="num" w:pos="4047"/>
        </w:tabs>
        <w:ind w:left="4047" w:hanging="360"/>
      </w:pPr>
      <w:rPr>
        <w:rFonts w:ascii="Symbol" w:hAnsi="Symbol" w:cs="Symbol" w:hint="default"/>
      </w:rPr>
    </w:lvl>
    <w:lvl w:ilvl="7">
      <w:start w:val="1"/>
      <w:numFmt w:val="bullet"/>
      <w:lvlText w:val="◦"/>
      <w:lvlJc w:val="left"/>
      <w:pPr>
        <w:tabs>
          <w:tab w:val="num" w:pos="4407"/>
        </w:tabs>
        <w:ind w:left="4407" w:hanging="360"/>
      </w:pPr>
      <w:rPr>
        <w:rFonts w:ascii="OpenSymbol" w:hAnsi="OpenSymbol" w:cs="OpenSymbol" w:hint="default"/>
      </w:rPr>
    </w:lvl>
    <w:lvl w:ilvl="8">
      <w:start w:val="1"/>
      <w:numFmt w:val="bullet"/>
      <w:lvlText w:val="▪"/>
      <w:lvlJc w:val="left"/>
      <w:pPr>
        <w:tabs>
          <w:tab w:val="num" w:pos="4767"/>
        </w:tabs>
        <w:ind w:left="4767" w:hanging="360"/>
      </w:pPr>
      <w:rPr>
        <w:rFonts w:ascii="OpenSymbol" w:hAnsi="OpenSymbol" w:cs="OpenSymbol" w:hint="default"/>
      </w:rPr>
    </w:lvl>
  </w:abstractNum>
  <w:abstractNum w:abstractNumId="7"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9" w15:restartNumberingAfterBreak="0">
    <w:nsid w:val="29E91082"/>
    <w:multiLevelType w:val="hybridMultilevel"/>
    <w:tmpl w:val="75720B38"/>
    <w:lvl w:ilvl="0" w:tplc="79E4B886">
      <w:start w:val="23"/>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62E1CD2"/>
    <w:multiLevelType w:val="multilevel"/>
    <w:tmpl w:val="97E6CA3C"/>
    <w:lvl w:ilvl="0">
      <w:start w:val="1"/>
      <w:numFmt w:val="bullet"/>
      <w:lvlText w:val=""/>
      <w:lvlJc w:val="left"/>
      <w:pPr>
        <w:tabs>
          <w:tab w:val="num" w:pos="2290"/>
        </w:tabs>
        <w:ind w:left="2290" w:hanging="360"/>
      </w:pPr>
      <w:rPr>
        <w:rFonts w:ascii="Symbol" w:hAnsi="Symbol" w:cs="Symbol" w:hint="default"/>
        <w:b w:val="0"/>
        <w:sz w:val="24"/>
      </w:rPr>
    </w:lvl>
    <w:lvl w:ilvl="1">
      <w:start w:val="1"/>
      <w:numFmt w:val="bullet"/>
      <w:lvlText w:val="◦"/>
      <w:lvlJc w:val="left"/>
      <w:pPr>
        <w:tabs>
          <w:tab w:val="num" w:pos="2650"/>
        </w:tabs>
        <w:ind w:left="2650" w:hanging="360"/>
      </w:pPr>
      <w:rPr>
        <w:rFonts w:ascii="OpenSymbol" w:hAnsi="OpenSymbol" w:cs="OpenSymbol" w:hint="default"/>
      </w:rPr>
    </w:lvl>
    <w:lvl w:ilvl="2">
      <w:start w:val="1"/>
      <w:numFmt w:val="bullet"/>
      <w:lvlText w:val="▪"/>
      <w:lvlJc w:val="left"/>
      <w:pPr>
        <w:tabs>
          <w:tab w:val="num" w:pos="3010"/>
        </w:tabs>
        <w:ind w:left="3010" w:hanging="360"/>
      </w:pPr>
      <w:rPr>
        <w:rFonts w:ascii="OpenSymbol" w:hAnsi="OpenSymbol" w:cs="OpenSymbol" w:hint="default"/>
      </w:rPr>
    </w:lvl>
    <w:lvl w:ilvl="3">
      <w:start w:val="1"/>
      <w:numFmt w:val="bullet"/>
      <w:lvlText w:val=""/>
      <w:lvlJc w:val="left"/>
      <w:pPr>
        <w:tabs>
          <w:tab w:val="num" w:pos="3370"/>
        </w:tabs>
        <w:ind w:left="3370" w:hanging="360"/>
      </w:pPr>
      <w:rPr>
        <w:rFonts w:ascii="Symbol" w:hAnsi="Symbol" w:cs="Symbol" w:hint="default"/>
      </w:rPr>
    </w:lvl>
    <w:lvl w:ilvl="4">
      <w:start w:val="1"/>
      <w:numFmt w:val="bullet"/>
      <w:lvlText w:val="◦"/>
      <w:lvlJc w:val="left"/>
      <w:pPr>
        <w:tabs>
          <w:tab w:val="num" w:pos="3730"/>
        </w:tabs>
        <w:ind w:left="3730" w:hanging="360"/>
      </w:pPr>
      <w:rPr>
        <w:rFonts w:ascii="OpenSymbol" w:hAnsi="OpenSymbol" w:cs="OpenSymbol" w:hint="default"/>
      </w:rPr>
    </w:lvl>
    <w:lvl w:ilvl="5">
      <w:start w:val="1"/>
      <w:numFmt w:val="bullet"/>
      <w:lvlText w:val="▪"/>
      <w:lvlJc w:val="left"/>
      <w:pPr>
        <w:tabs>
          <w:tab w:val="num" w:pos="4090"/>
        </w:tabs>
        <w:ind w:left="4090" w:hanging="360"/>
      </w:pPr>
      <w:rPr>
        <w:rFonts w:ascii="OpenSymbol" w:hAnsi="OpenSymbol" w:cs="OpenSymbol" w:hint="default"/>
      </w:rPr>
    </w:lvl>
    <w:lvl w:ilvl="6">
      <w:start w:val="1"/>
      <w:numFmt w:val="bullet"/>
      <w:lvlText w:val=""/>
      <w:lvlJc w:val="left"/>
      <w:pPr>
        <w:tabs>
          <w:tab w:val="num" w:pos="4450"/>
        </w:tabs>
        <w:ind w:left="4450" w:hanging="360"/>
      </w:pPr>
      <w:rPr>
        <w:rFonts w:ascii="Symbol" w:hAnsi="Symbol" w:cs="Symbol" w:hint="default"/>
      </w:rPr>
    </w:lvl>
    <w:lvl w:ilvl="7">
      <w:start w:val="1"/>
      <w:numFmt w:val="bullet"/>
      <w:lvlText w:val="◦"/>
      <w:lvlJc w:val="left"/>
      <w:pPr>
        <w:tabs>
          <w:tab w:val="num" w:pos="4810"/>
        </w:tabs>
        <w:ind w:left="4810" w:hanging="360"/>
      </w:pPr>
      <w:rPr>
        <w:rFonts w:ascii="OpenSymbol" w:hAnsi="OpenSymbol" w:cs="OpenSymbol" w:hint="default"/>
      </w:rPr>
    </w:lvl>
    <w:lvl w:ilvl="8">
      <w:start w:val="1"/>
      <w:numFmt w:val="bullet"/>
      <w:lvlText w:val="▪"/>
      <w:lvlJc w:val="left"/>
      <w:pPr>
        <w:tabs>
          <w:tab w:val="num" w:pos="5170"/>
        </w:tabs>
        <w:ind w:left="5170" w:hanging="360"/>
      </w:pPr>
      <w:rPr>
        <w:rFonts w:ascii="OpenSymbol" w:hAnsi="OpenSymbol" w:cs="OpenSymbol" w:hint="default"/>
      </w:rPr>
    </w:lvl>
  </w:abstractNum>
  <w:abstractNum w:abstractNumId="13"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B0F29AB"/>
    <w:multiLevelType w:val="multilevel"/>
    <w:tmpl w:val="6B2281DA"/>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 w15:restartNumberingAfterBreak="0">
    <w:nsid w:val="5CB66F7B"/>
    <w:multiLevelType w:val="hybridMultilevel"/>
    <w:tmpl w:val="FDFC71D2"/>
    <w:lvl w:ilvl="0" w:tplc="9A66DA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76B15C3"/>
    <w:multiLevelType w:val="multilevel"/>
    <w:tmpl w:val="30BAB70C"/>
    <w:lvl w:ilvl="0">
      <w:start w:val="1"/>
      <w:numFmt w:val="bullet"/>
      <w:lvlText w:val="•"/>
      <w:lvlJc w:val="left"/>
      <w:pPr>
        <w:ind w:left="720" w:hanging="360"/>
      </w:pPr>
      <w:rPr>
        <w:rFonts w:ascii="Symbol" w:hAnsi="Symbol" w:cs="Symbol" w:hint="default"/>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AF852B8"/>
    <w:multiLevelType w:val="hybridMultilevel"/>
    <w:tmpl w:val="53CE558E"/>
    <w:lvl w:ilvl="0" w:tplc="04100003">
      <w:start w:val="1"/>
      <w:numFmt w:val="bullet"/>
      <w:lvlText w:val="o"/>
      <w:lvlJc w:val="left"/>
      <w:pPr>
        <w:ind w:left="420" w:hanging="360"/>
      </w:pPr>
      <w:rPr>
        <w:rFonts w:ascii="Courier New" w:hAnsi="Courier New" w:cs="Courier New"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16"/>
  </w:num>
  <w:num w:numId="2">
    <w:abstractNumId w:val="14"/>
  </w:num>
  <w:num w:numId="3">
    <w:abstractNumId w:val="0"/>
  </w:num>
  <w:num w:numId="4">
    <w:abstractNumId w:val="7"/>
  </w:num>
  <w:num w:numId="5">
    <w:abstractNumId w:val="10"/>
  </w:num>
  <w:num w:numId="6">
    <w:abstractNumId w:val="12"/>
  </w:num>
  <w:num w:numId="7">
    <w:abstractNumId w:val="2"/>
  </w:num>
  <w:num w:numId="8">
    <w:abstractNumId w:val="5"/>
  </w:num>
  <w:num w:numId="9">
    <w:abstractNumId w:val="11"/>
  </w:num>
  <w:num w:numId="10">
    <w:abstractNumId w:val="13"/>
  </w:num>
  <w:num w:numId="11">
    <w:abstractNumId w:val="6"/>
  </w:num>
  <w:num w:numId="12">
    <w:abstractNumId w:val="4"/>
  </w:num>
  <w:num w:numId="13">
    <w:abstractNumId w:val="9"/>
  </w:num>
  <w:num w:numId="14">
    <w:abstractNumId w:val="17"/>
  </w:num>
  <w:num w:numId="15">
    <w:abstractNumId w:val="15"/>
  </w:num>
  <w:num w:numId="16">
    <w:abstractNumId w:val="3"/>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5E"/>
    <w:rsid w:val="0001639E"/>
    <w:rsid w:val="00031322"/>
    <w:rsid w:val="0008386C"/>
    <w:rsid w:val="000A329A"/>
    <w:rsid w:val="00206492"/>
    <w:rsid w:val="00272DF7"/>
    <w:rsid w:val="002F2C0F"/>
    <w:rsid w:val="00361437"/>
    <w:rsid w:val="00366152"/>
    <w:rsid w:val="00384A5E"/>
    <w:rsid w:val="00385C6C"/>
    <w:rsid w:val="003B2574"/>
    <w:rsid w:val="00447F47"/>
    <w:rsid w:val="00491B8E"/>
    <w:rsid w:val="004C63FC"/>
    <w:rsid w:val="004C7BC1"/>
    <w:rsid w:val="00555C60"/>
    <w:rsid w:val="005654FF"/>
    <w:rsid w:val="005A4B5F"/>
    <w:rsid w:val="005D1C3A"/>
    <w:rsid w:val="005D6FC7"/>
    <w:rsid w:val="005F49F0"/>
    <w:rsid w:val="00711D09"/>
    <w:rsid w:val="007452BB"/>
    <w:rsid w:val="00756A51"/>
    <w:rsid w:val="0076032A"/>
    <w:rsid w:val="0077632C"/>
    <w:rsid w:val="007B4299"/>
    <w:rsid w:val="00816EA0"/>
    <w:rsid w:val="00945097"/>
    <w:rsid w:val="00960369"/>
    <w:rsid w:val="00997A11"/>
    <w:rsid w:val="009A7EB1"/>
    <w:rsid w:val="00A764D1"/>
    <w:rsid w:val="00A90424"/>
    <w:rsid w:val="00AD22DF"/>
    <w:rsid w:val="00C11D69"/>
    <w:rsid w:val="00C40A63"/>
    <w:rsid w:val="00C8716F"/>
    <w:rsid w:val="00D86AE9"/>
    <w:rsid w:val="00DD0EB2"/>
    <w:rsid w:val="00E5456C"/>
    <w:rsid w:val="00F64C56"/>
    <w:rsid w:val="00F665BE"/>
    <w:rsid w:val="00FE7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F2503-7760-4565-B671-F42C2A1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color w:val="00000A"/>
    </w:rPr>
  </w:style>
  <w:style w:type="paragraph" w:styleId="Titolo1">
    <w:name w:val="heading 1"/>
    <w:basedOn w:val="Normale"/>
    <w:qFormat/>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qFormat/>
    <w:pPr>
      <w:spacing w:before="200" w:after="0"/>
      <w:jc w:val="left"/>
      <w:outlineLvl w:val="1"/>
    </w:pPr>
    <w:rPr>
      <w:rFonts w:ascii="Times New Roman" w:eastAsia="Times New Roman" w:hAnsi="Times New Roman" w:cs="Times New Roman"/>
      <w:sz w:val="32"/>
      <w:szCs w:val="32"/>
    </w:rPr>
  </w:style>
  <w:style w:type="paragraph" w:styleId="Titolo3">
    <w:name w:val="heading 3"/>
    <w:basedOn w:val="Titolo10"/>
    <w:qFormat/>
    <w:pPr>
      <w:spacing w:before="140" w:after="0"/>
      <w:jc w:val="left"/>
      <w:outlineLvl w:val="2"/>
    </w:pPr>
    <w:rPr>
      <w:rFonts w:ascii="Times New Roman" w:eastAsia="Times New Roman" w:hAnsi="Times New Roman" w:cs="Times New Roman"/>
      <w:sz w:val="20"/>
      <w:szCs w:val="20"/>
    </w:rPr>
  </w:style>
  <w:style w:type="paragraph" w:styleId="Titolo6">
    <w:name w:val="heading 6"/>
    <w:basedOn w:val="Normale"/>
    <w:qFormat/>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3z0">
    <w:name w:val="WW8Num3z0"/>
    <w:qFormat/>
    <w:rPr>
      <w:rFonts w:ascii="Verdana" w:hAnsi="Verdana" w:cs="Verdana"/>
      <w:i w:val="0"/>
      <w:color w:val="000000"/>
      <w:sz w:val="16"/>
      <w:shd w:val="clear" w:color="auto" w:fill="FFFF00"/>
    </w:rPr>
  </w:style>
  <w:style w:type="character" w:customStyle="1" w:styleId="WW8Num3z1">
    <w:name w:val="WW8Num3z1"/>
    <w:qFormat/>
  </w:style>
  <w:style w:type="character" w:customStyle="1" w:styleId="WW8Num3z2">
    <w:name w:val="WW8Num3z2"/>
    <w:qFormat/>
    <w:rPr>
      <w:rFonts w:ascii="Wingdings" w:hAnsi="Wingdings" w:cs="Wingdings"/>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ahoma" w:hAnsi="Tahoma" w:cs="Times New Roman"/>
      <w:sz w:val="18"/>
      <w:szCs w:val="18"/>
    </w:rPr>
  </w:style>
  <w:style w:type="character" w:customStyle="1" w:styleId="WW8Num5z0">
    <w:name w:val="WW8Num5z0"/>
    <w:qFormat/>
    <w:rPr>
      <w:rFonts w:ascii="Verdana" w:hAnsi="Verdana" w:cs="Verdana"/>
      <w:b w:val="0"/>
      <w:i w:val="0"/>
      <w:sz w:val="16"/>
    </w:rPr>
  </w:style>
  <w:style w:type="character" w:customStyle="1" w:styleId="WW8Num5z1">
    <w:name w:val="WW8Num5z1"/>
    <w:qFormat/>
  </w:style>
  <w:style w:type="character" w:customStyle="1" w:styleId="WW8Num5z2">
    <w:name w:val="WW8Num5z2"/>
    <w:qFormat/>
  </w:style>
  <w:style w:type="character" w:customStyle="1" w:styleId="WW8Num5z3">
    <w:name w:val="WW8Num5z3"/>
    <w:qFormat/>
    <w:rPr>
      <w:rFonts w:ascii="Tahoma" w:hAnsi="Tahoma" w:cs="Tahoma"/>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Verdana" w:hAnsi="Verdana" w:cs="Verdana"/>
      <w:b w:val="0"/>
      <w:i w:val="0"/>
      <w:sz w:val="16"/>
      <w:lang w:val="it-IT"/>
    </w:rPr>
  </w:style>
  <w:style w:type="character" w:customStyle="1" w:styleId="WW8Num7z0">
    <w:name w:val="WW8Num7z0"/>
    <w:qFormat/>
    <w:rPr>
      <w:rFonts w:ascii="Tahoma" w:hAnsi="Tahoma" w:cs="Times New Roman"/>
      <w:sz w:val="18"/>
      <w:szCs w:val="18"/>
    </w:rPr>
  </w:style>
  <w:style w:type="character" w:customStyle="1" w:styleId="WW8Num8z0">
    <w:name w:val="WW8Num8z0"/>
    <w:qFormat/>
    <w:rPr>
      <w:rFonts w:ascii="Tahoma" w:hAnsi="Tahoma" w:cs="Tahoma"/>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ascii="Verdana" w:hAnsi="Verdana" w:cs="Verdana"/>
      <w:i w:val="0"/>
      <w:sz w:val="16"/>
      <w:shd w:val="clear" w:color="auto" w:fill="FFFF00"/>
    </w:rPr>
  </w:style>
  <w:style w:type="character" w:customStyle="1" w:styleId="WW8Num11z0">
    <w:name w:val="WW8Num11z0"/>
    <w:qFormat/>
    <w:rPr>
      <w:rFonts w:ascii="Calibri" w:eastAsia="Times New Roman" w:hAnsi="Calibri" w:cs="Times New Roman"/>
      <w:b/>
    </w:rPr>
  </w:style>
  <w:style w:type="character" w:customStyle="1" w:styleId="WW8Num12z0">
    <w:name w:val="WW8Num12z0"/>
    <w:qFormat/>
    <w:rPr>
      <w:rFonts w:ascii="Tahoma" w:hAnsi="Tahoma" w:cs="Tahoma"/>
    </w:rPr>
  </w:style>
  <w:style w:type="character" w:customStyle="1" w:styleId="WW8Num12z1">
    <w:name w:val="WW8Num12z1"/>
    <w:qFormat/>
    <w:rPr>
      <w:rFonts w:ascii="Courier New" w:hAnsi="Courier New" w:cs="Courier New"/>
      <w:color w:val="000000"/>
      <w:sz w:val="18"/>
      <w:szCs w:val="18"/>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Verdana" w:hAnsi="Verdana" w:cs="Verdana"/>
      <w:b w:val="0"/>
      <w:i w:val="0"/>
      <w:sz w:val="16"/>
    </w:rPr>
  </w:style>
  <w:style w:type="character" w:customStyle="1" w:styleId="WW8Num14z0">
    <w:name w:val="WW8Num14z0"/>
    <w:qFormat/>
    <w:rPr>
      <w:b w:val="0"/>
    </w:rPr>
  </w:style>
  <w:style w:type="character" w:customStyle="1" w:styleId="WW8Num15z0">
    <w:name w:val="WW8Num15z0"/>
    <w:qFormat/>
    <w:rPr>
      <w:rFonts w:cs="Times New Roman"/>
    </w:rPr>
  </w:style>
  <w:style w:type="character" w:customStyle="1" w:styleId="WW8Num16z0">
    <w:name w:val="WW8Num16z0"/>
    <w:qFormat/>
    <w:rPr>
      <w:rFonts w:cs="Times New Roman"/>
    </w:rPr>
  </w:style>
  <w:style w:type="character" w:customStyle="1" w:styleId="WW8Num17z0">
    <w:name w:val="WW8Num17z0"/>
    <w:qFormat/>
    <w:rPr>
      <w:rFonts w:cs="Times New Roman"/>
    </w:rPr>
  </w:style>
  <w:style w:type="character" w:customStyle="1" w:styleId="WW8Num18z0">
    <w:name w:val="WW8Num18z0"/>
    <w:qFormat/>
    <w:rPr>
      <w:rFonts w:ascii="Courier New" w:hAnsi="Courier New" w:cs="Courier New"/>
    </w:rPr>
  </w:style>
  <w:style w:type="character" w:customStyle="1" w:styleId="WW8Num19z0">
    <w:name w:val="WW8Num19z0"/>
    <w:qFormat/>
    <w:rPr>
      <w:rFonts w:cs="Times New Roman"/>
    </w:rPr>
  </w:style>
  <w:style w:type="character" w:customStyle="1" w:styleId="WW8Num20z0">
    <w:name w:val="WW8Num20z0"/>
    <w:qFormat/>
    <w:rPr>
      <w:rFonts w:cs="Times New Roman"/>
    </w:rPr>
  </w:style>
  <w:style w:type="character" w:customStyle="1" w:styleId="WW8Num21z0">
    <w:name w:val="WW8Num21z0"/>
    <w:qFormat/>
    <w:rPr>
      <w:rFonts w:ascii="Tahoma" w:hAnsi="Tahoma" w:cs="Tahoma"/>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z1">
    <w:name w:val="WW8Num2z1"/>
    <w:qFormat/>
  </w:style>
  <w:style w:type="character" w:customStyle="1" w:styleId="WW8Num2z2">
    <w:name w:val="WW8Num2z2"/>
    <w:qFormat/>
    <w:rPr>
      <w:rFonts w:ascii="Wingdings" w:hAnsi="Wingdings" w:cs="Wingdings"/>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cs="Times New Roman"/>
    </w:rPr>
  </w:style>
  <w:style w:type="character" w:customStyle="1" w:styleId="WW8Num19z1">
    <w:name w:val="WW8Num19z1"/>
    <w:qFormat/>
    <w:rPr>
      <w:rFonts w:ascii="Courier New" w:hAnsi="Courier New" w:cs="Courier New"/>
      <w:color w:val="000000"/>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2z0">
    <w:name w:val="WW8Num22z0"/>
    <w:qFormat/>
    <w:rPr>
      <w:rFonts w:cs="Times New Roman"/>
    </w:rPr>
  </w:style>
  <w:style w:type="character" w:customStyle="1" w:styleId="WW8Num22z1">
    <w:name w:val="WW8Num22z1"/>
    <w:qFormat/>
    <w:rPr>
      <w:rFonts w:cs="Times New Roman"/>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Times New Roman"/>
    </w:rPr>
  </w:style>
  <w:style w:type="character" w:customStyle="1" w:styleId="WW8Num24z1">
    <w:name w:val="WW8Num24z1"/>
    <w:qFormat/>
    <w:rPr>
      <w:rFonts w:cs="Times New Roman"/>
    </w:rPr>
  </w:style>
  <w:style w:type="character" w:customStyle="1" w:styleId="WW8Num25z0">
    <w:name w:val="WW8Num25z0"/>
    <w:qFormat/>
    <w:rPr>
      <w:rFonts w:cs="Times New Roman"/>
    </w:rPr>
  </w:style>
  <w:style w:type="character" w:customStyle="1" w:styleId="WW8Num25z1">
    <w:name w:val="WW8Num25z1"/>
    <w:qFormat/>
    <w:rPr>
      <w:rFonts w:cs="Times New Roman"/>
    </w:rPr>
  </w:style>
  <w:style w:type="character" w:customStyle="1" w:styleId="WW8Num26z0">
    <w:name w:val="WW8Num26z0"/>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Times New Roman"/>
    </w:rPr>
  </w:style>
  <w:style w:type="character" w:customStyle="1" w:styleId="WW8Num28z1">
    <w:name w:val="WW8Num28z1"/>
    <w:qFormat/>
    <w:rPr>
      <w:rFonts w:cs="Times New Roman"/>
    </w:rPr>
  </w:style>
  <w:style w:type="character" w:customStyle="1" w:styleId="WW8Num29z0">
    <w:name w:val="WW8Num29z0"/>
    <w:qFormat/>
    <w:rPr>
      <w:rFonts w:cs="Times New Roman"/>
    </w:rPr>
  </w:style>
  <w:style w:type="character" w:customStyle="1" w:styleId="WW8Num29z1">
    <w:name w:val="WW8Num29z1"/>
    <w:qFormat/>
    <w:rPr>
      <w:rFonts w:cs="Times New Roman"/>
    </w:rPr>
  </w:style>
  <w:style w:type="character" w:customStyle="1" w:styleId="WW8Num30z0">
    <w:name w:val="WW8Num30z0"/>
    <w:qFormat/>
    <w:rPr>
      <w:rFonts w:ascii="Tahoma" w:hAnsi="Tahoma" w:cs="Tahoma"/>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Carpredefinitoparagrafo1">
    <w:name w:val="Car. predefinito paragrafo1"/>
    <w:qFormat/>
  </w:style>
  <w:style w:type="character" w:customStyle="1" w:styleId="Caratterenotaapidipagina">
    <w:name w:val="Carattere nota a piè di pagina"/>
    <w:qFormat/>
    <w:rPr>
      <w:sz w:val="20"/>
      <w:vertAlign w:val="superscript"/>
    </w:rPr>
  </w:style>
  <w:style w:type="character" w:styleId="Numeropagina">
    <w:name w:val="page number"/>
    <w:qFormat/>
    <w:rPr>
      <w:sz w:val="20"/>
    </w:rPr>
  </w:style>
  <w:style w:type="character" w:customStyle="1" w:styleId="provvnumart">
    <w:name w:val="provv_numart"/>
    <w:qFormat/>
    <w:rPr>
      <w:b/>
      <w:bCs/>
    </w:rPr>
  </w:style>
  <w:style w:type="character" w:customStyle="1" w:styleId="provvrubrica">
    <w:name w:val="provv_rubrica"/>
    <w:qFormat/>
    <w:rPr>
      <w:i/>
      <w:iCs/>
    </w:rPr>
  </w:style>
  <w:style w:type="character" w:customStyle="1" w:styleId="TestonotaapidipaginaCarattere">
    <w:name w:val="Testo nota a piè di pagina Carattere"/>
    <w:qFormat/>
    <w:rPr>
      <w:lang w:val="it-IT" w:bidi="ar-SA"/>
    </w:rPr>
  </w:style>
  <w:style w:type="character" w:customStyle="1" w:styleId="PidipaginaCarattere">
    <w:name w:val="Piè di pagina Carattere"/>
    <w:qFormat/>
    <w:rPr>
      <w:lang w:val="it-IT" w:bidi="ar-SA"/>
    </w:rPr>
  </w:style>
  <w:style w:type="character" w:customStyle="1" w:styleId="TestofumettoCarattere">
    <w:name w:val="Testo fumetto Carattere"/>
    <w:qFormat/>
    <w:rPr>
      <w:rFonts w:ascii="Tahoma" w:hAnsi="Tahoma" w:cs="Tahoma"/>
      <w:sz w:val="16"/>
      <w:szCs w:val="16"/>
    </w:rPr>
  </w:style>
  <w:style w:type="character" w:styleId="Rimandonotaapidipagina">
    <w:name w:val="footnote reference"/>
    <w:qFormat/>
    <w:rPr>
      <w:vertAlign w:val="superscript"/>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styleId="Rimandonotadichiusura">
    <w:name w:val="endnote reference"/>
    <w:qFormat/>
    <w:rPr>
      <w:vertAlign w:val="superscript"/>
    </w:rPr>
  </w:style>
  <w:style w:type="character" w:customStyle="1" w:styleId="IntestazioneCarattere">
    <w:name w:val="Intestazione Carattere"/>
    <w:qFormat/>
    <w:rPr>
      <w:lang w:eastAsia="zh-CN"/>
    </w:rPr>
  </w:style>
  <w:style w:type="character" w:customStyle="1" w:styleId="Caratteredellanota">
    <w:name w:val="Carattere della nota"/>
    <w:qFormat/>
  </w:style>
  <w:style w:type="character" w:customStyle="1" w:styleId="CollegamentoInternet">
    <w:name w:val="Collegamento Internet"/>
    <w:rPr>
      <w:color w:val="0000FF"/>
      <w:u w:val="single"/>
    </w:rPr>
  </w:style>
  <w:style w:type="character" w:customStyle="1" w:styleId="Punti">
    <w:name w:val="Punti"/>
    <w:qFormat/>
    <w:rPr>
      <w:rFonts w:ascii="OpenSymbol" w:eastAsia="OpenSymbol" w:hAnsi="OpenSymbol" w:cs="OpenSymbol"/>
    </w:rPr>
  </w:style>
  <w:style w:type="character" w:customStyle="1" w:styleId="CollegamentoInternetvisitato">
    <w:name w:val="Collegamento Internet visitato"/>
    <w:rPr>
      <w:color w:val="800000"/>
      <w:u w:val="single"/>
    </w:rPr>
  </w:style>
  <w:style w:type="character" w:customStyle="1" w:styleId="ListLabel1">
    <w:name w:val="ListLabel 1"/>
    <w:qFormat/>
    <w:rPr>
      <w:rFonts w:eastAsia="OpenSymbol" w:cs="OpenSymbol"/>
    </w:rPr>
  </w:style>
  <w:style w:type="character" w:customStyle="1" w:styleId="ListLabel2">
    <w:name w:val="ListLabel 2"/>
    <w:qFormat/>
    <w:rPr>
      <w:rFonts w:cs="Times New Roman"/>
      <w:b/>
      <w:i w:val="0"/>
    </w:rPr>
  </w:style>
  <w:style w:type="character" w:customStyle="1" w:styleId="ListLabel3">
    <w:name w:val="ListLabel 3"/>
    <w:qFormat/>
    <w:rPr>
      <w:rFonts w:cs="Courier New"/>
    </w:rPr>
  </w:style>
  <w:style w:type="character" w:customStyle="1" w:styleId="ListLabel4">
    <w:name w:val="ListLabel 4"/>
    <w:qFormat/>
    <w:rPr>
      <w:rFonts w:cs="Arial"/>
      <w:b w:val="0"/>
      <w:i w:val="0"/>
      <w:sz w:val="22"/>
      <w:szCs w:val="22"/>
    </w:rPr>
  </w:style>
  <w:style w:type="character" w:customStyle="1" w:styleId="ListLabel5">
    <w:name w:val="ListLabel 5"/>
    <w:qFormat/>
    <w:rPr>
      <w:rFonts w:eastAsia="Times New Roman" w:cs="Times New Roman"/>
      <w:b w:val="0"/>
      <w:i w:val="0"/>
      <w:sz w:val="24"/>
    </w:rPr>
  </w:style>
  <w:style w:type="character" w:customStyle="1" w:styleId="ListLabel6">
    <w:name w:val="ListLabel 6"/>
    <w:qFormat/>
    <w:rPr>
      <w:sz w:val="16"/>
    </w:rPr>
  </w:style>
  <w:style w:type="character" w:customStyle="1" w:styleId="ListLabel7">
    <w:name w:val="ListLabel 7"/>
    <w:qFormat/>
    <w:rPr>
      <w:i w:val="0"/>
    </w:rPr>
  </w:style>
  <w:style w:type="character" w:customStyle="1" w:styleId="ListLabel8">
    <w:name w:val="ListLabel 8"/>
    <w:qFormat/>
    <w:rPr>
      <w:b/>
      <w:i w:val="0"/>
      <w:sz w:val="24"/>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9">
    <w:name w:val="ListLabel 9"/>
    <w:qFormat/>
    <w:rPr>
      <w:rFonts w:cs="Symbol"/>
    </w:rPr>
  </w:style>
  <w:style w:type="character" w:customStyle="1" w:styleId="ListLabel10">
    <w:name w:val="ListLabel 10"/>
    <w:qFormat/>
    <w:rPr>
      <w:rFonts w:cs="Open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b w:val="0"/>
      <w:i w:val="0"/>
      <w:sz w:val="22"/>
      <w:szCs w:val="22"/>
    </w:rPr>
  </w:style>
  <w:style w:type="character" w:customStyle="1" w:styleId="ListLabel14">
    <w:name w:val="ListLabel 14"/>
    <w:qFormat/>
    <w:rPr>
      <w:rFonts w:cs="Times New Roman"/>
      <w:b w:val="0"/>
      <w:i w:val="0"/>
      <w:sz w:val="24"/>
    </w:rPr>
  </w:style>
  <w:style w:type="character" w:customStyle="1" w:styleId="ListLabel15">
    <w:name w:val="ListLabel 15"/>
    <w:qFormat/>
    <w:rPr>
      <w:rFonts w:cs="Wingdings"/>
      <w:sz w:val="16"/>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Wingdings"/>
      <w:sz w:val="16"/>
    </w:rPr>
  </w:style>
  <w:style w:type="character" w:customStyle="1" w:styleId="ListLabel21">
    <w:name w:val="ListLabel 21"/>
    <w:qFormat/>
    <w:rPr>
      <w:rFonts w:cs="Symbol"/>
    </w:rPr>
  </w:style>
  <w:style w:type="character" w:customStyle="1" w:styleId="ListLabel22">
    <w:name w:val="ListLabel 22"/>
    <w:qFormat/>
    <w:rPr>
      <w:rFonts w:cs="Open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Wingdings"/>
      <w:sz w:val="16"/>
    </w:rPr>
  </w:style>
  <w:style w:type="character" w:customStyle="1" w:styleId="ListLabel26">
    <w:name w:val="ListLabel 26"/>
    <w:qFormat/>
    <w:rPr>
      <w:rFonts w:cs="Symbol"/>
      <w:sz w:val="24"/>
    </w:rPr>
  </w:style>
  <w:style w:type="character" w:customStyle="1" w:styleId="ListLabel27">
    <w:name w:val="ListLabel 27"/>
    <w:qFormat/>
    <w:rPr>
      <w:rFonts w:cs="Symbol"/>
      <w:sz w:val="24"/>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Symbol"/>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Wingdings"/>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Wingdings"/>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ListLabel72">
    <w:name w:val="ListLabel 72"/>
    <w:qFormat/>
    <w:rPr>
      <w:rFonts w:cs="Symbol"/>
      <w:sz w:val="24"/>
    </w:rPr>
  </w:style>
  <w:style w:type="character" w:customStyle="1" w:styleId="ListLabel73">
    <w:name w:val="ListLabel 73"/>
    <w:qFormat/>
    <w:rPr>
      <w:rFonts w:cs="Symbol"/>
      <w:sz w:val="24"/>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Wingdings"/>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Wingdings"/>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Symbol"/>
      <w:sz w:val="24"/>
    </w:rPr>
  </w:style>
  <w:style w:type="character" w:customStyle="1" w:styleId="ListLabel119">
    <w:name w:val="ListLabel 119"/>
    <w:qFormat/>
    <w:rPr>
      <w:rFonts w:cs="Symbol"/>
      <w:sz w:val="24"/>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Symbol"/>
      <w:sz w:val="24"/>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Wingdings"/>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Wingdings"/>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WWCharLFO11LVL1">
    <w:name w:val="WW_CharLFO11LVL1"/>
    <w:qFormat/>
    <w:rPr>
      <w:rFonts w:ascii="Symbol" w:hAnsi="Symbol" w:cs="Calibri Light"/>
      <w:b/>
      <w:bCs/>
      <w:spacing w:val="-1"/>
      <w:sz w:val="22"/>
      <w:szCs w:val="22"/>
    </w:rPr>
  </w:style>
  <w:style w:type="character" w:customStyle="1" w:styleId="WWCharLFO11LVL2">
    <w:name w:val="WW_CharLFO11LVL2"/>
    <w:qFormat/>
    <w:rPr>
      <w:rFonts w:ascii="OpenSymbol" w:hAnsi="OpenSymbol" w:cs="Calibri Light"/>
      <w:sz w:val="22"/>
      <w:szCs w:val="22"/>
    </w:rPr>
  </w:style>
  <w:style w:type="character" w:customStyle="1" w:styleId="WWCharLFO11LVL3">
    <w:name w:val="WW_CharLFO11LVL3"/>
    <w:qFormat/>
    <w:rPr>
      <w:rFonts w:ascii="OpenSymbol" w:hAnsi="OpenSymbol" w:cs="OpenSymbol"/>
    </w:rPr>
  </w:style>
  <w:style w:type="character" w:customStyle="1" w:styleId="WWCharLFO11LVL4">
    <w:name w:val="WW_CharLFO11LVL4"/>
    <w:qFormat/>
    <w:rPr>
      <w:rFonts w:ascii="Symbol" w:hAnsi="Symbol" w:cs="OpenSymbol"/>
    </w:rPr>
  </w:style>
  <w:style w:type="character" w:customStyle="1" w:styleId="WWCharLFO11LVL5">
    <w:name w:val="WW_CharLFO11LVL5"/>
    <w:qFormat/>
    <w:rPr>
      <w:rFonts w:ascii="OpenSymbol" w:hAnsi="OpenSymbol" w:cs="OpenSymbol"/>
    </w:rPr>
  </w:style>
  <w:style w:type="character" w:customStyle="1" w:styleId="WWCharLFO11LVL6">
    <w:name w:val="WW_CharLFO11LVL6"/>
    <w:qFormat/>
    <w:rPr>
      <w:rFonts w:ascii="OpenSymbol" w:hAnsi="OpenSymbol" w:cs="OpenSymbol"/>
    </w:rPr>
  </w:style>
  <w:style w:type="character" w:customStyle="1" w:styleId="WWCharLFO11LVL7">
    <w:name w:val="WW_CharLFO11LVL7"/>
    <w:qFormat/>
    <w:rPr>
      <w:rFonts w:ascii="Symbol" w:hAnsi="Symbol" w:cs="OpenSymbol"/>
    </w:rPr>
  </w:style>
  <w:style w:type="character" w:customStyle="1" w:styleId="WWCharLFO11LVL8">
    <w:name w:val="WW_CharLFO11LVL8"/>
    <w:qFormat/>
    <w:rPr>
      <w:rFonts w:ascii="OpenSymbol" w:hAnsi="OpenSymbol" w:cs="OpenSymbol"/>
    </w:rPr>
  </w:style>
  <w:style w:type="character" w:customStyle="1" w:styleId="WWCharLFO11LVL9">
    <w:name w:val="WW_CharLFO11LVL9"/>
    <w:qFormat/>
    <w:rPr>
      <w:rFonts w:ascii="OpenSymbol" w:hAnsi="OpenSymbol" w:cs="OpenSymbol"/>
    </w:rPr>
  </w:style>
  <w:style w:type="character" w:customStyle="1" w:styleId="ListLabel164">
    <w:name w:val="ListLabel 164"/>
    <w:qFormat/>
    <w:rPr>
      <w:rFonts w:cs="Symbol"/>
      <w:sz w:val="24"/>
    </w:rPr>
  </w:style>
  <w:style w:type="character" w:customStyle="1" w:styleId="ListLabel165">
    <w:name w:val="ListLabel 165"/>
    <w:qFormat/>
    <w:rPr>
      <w:rFonts w:cs="Symbol"/>
      <w:sz w:val="24"/>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Symbol"/>
      <w:sz w:val="24"/>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Wingdings"/>
      <w:sz w:val="24"/>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Wingdings"/>
      <w:sz w:val="24"/>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Caratteridinumerazione">
    <w:name w:val="Caratteri di numerazione"/>
    <w:qFormat/>
  </w:style>
  <w:style w:type="character" w:customStyle="1" w:styleId="ListLabel210">
    <w:name w:val="ListLabel 210"/>
    <w:qFormat/>
    <w:rPr>
      <w:rFonts w:cs="Symbol"/>
      <w:sz w:val="24"/>
    </w:rPr>
  </w:style>
  <w:style w:type="character" w:customStyle="1" w:styleId="ListLabel211">
    <w:name w:val="ListLabel 211"/>
    <w:qFormat/>
    <w:rPr>
      <w:rFonts w:cs="Symbol"/>
      <w:sz w:val="24"/>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Symbol"/>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Wingdings"/>
      <w:sz w:val="24"/>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Wingdings"/>
      <w:sz w:val="24"/>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sz w:val="24"/>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sz w:val="24"/>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b w:val="0"/>
      <w:sz w:val="24"/>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Symbol"/>
      <w:sz w:val="24"/>
    </w:rPr>
  </w:style>
  <w:style w:type="character" w:customStyle="1" w:styleId="ListLabel320">
    <w:name w:val="ListLabel 320"/>
    <w:qFormat/>
    <w:rPr>
      <w:rFonts w:cs="Symbol"/>
      <w:sz w:val="24"/>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Symbol"/>
      <w:sz w:val="24"/>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Wingdings"/>
      <w:sz w:val="24"/>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Wingdings"/>
      <w:sz w:val="24"/>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sz w:val="24"/>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sz w:val="24"/>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b w:val="0"/>
      <w:sz w:val="24"/>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Symbol"/>
      <w:sz w:val="24"/>
    </w:rPr>
  </w:style>
  <w:style w:type="character" w:customStyle="1" w:styleId="ListLabel429">
    <w:name w:val="ListLabel 429"/>
    <w:qFormat/>
    <w:rPr>
      <w:rFonts w:cs="Symbol"/>
      <w:sz w:val="24"/>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Symbol"/>
      <w:sz w:val="24"/>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Wingdings"/>
      <w:sz w:val="24"/>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Wingdings"/>
      <w:sz w:val="24"/>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sz w:val="24"/>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sz w:val="24"/>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b w:val="0"/>
      <w:sz w:val="24"/>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Symbol"/>
      <w:sz w:val="24"/>
    </w:rPr>
  </w:style>
  <w:style w:type="character" w:customStyle="1" w:styleId="ListLabel538">
    <w:name w:val="ListLabel 538"/>
    <w:qFormat/>
    <w:rPr>
      <w:rFonts w:cs="Symbol"/>
      <w:sz w:val="24"/>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Symbol"/>
      <w:sz w:val="24"/>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Wingdings"/>
      <w:sz w:val="24"/>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Wingdings"/>
      <w:sz w:val="24"/>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Times" w:hAnsi="Times" w:cs="OpenSymbol"/>
      <w:sz w:val="24"/>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Symbol"/>
      <w:sz w:val="24"/>
    </w:rPr>
  </w:style>
  <w:style w:type="character" w:customStyle="1" w:styleId="ListLabel620">
    <w:name w:val="ListLabel 620"/>
    <w:qFormat/>
    <w:rPr>
      <w:rFonts w:cs="Symbol"/>
      <w:sz w:val="24"/>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Symbol"/>
      <w:sz w:val="24"/>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Wingdings"/>
      <w:sz w:val="24"/>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Wingdings"/>
      <w:sz w:val="24"/>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ascii="Times" w:hAnsi="Times" w:cs="OpenSymbol"/>
      <w:sz w:val="24"/>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Symbol"/>
      <w:sz w:val="24"/>
    </w:rPr>
  </w:style>
  <w:style w:type="character" w:customStyle="1" w:styleId="ListLabel702">
    <w:name w:val="ListLabel 702"/>
    <w:qFormat/>
    <w:rPr>
      <w:rFonts w:cs="Symbol"/>
      <w:sz w:val="24"/>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Symbol"/>
      <w:sz w:val="24"/>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Wingdings"/>
      <w:sz w:val="24"/>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Wingdings"/>
      <w:sz w:val="24"/>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ascii="Times" w:hAnsi="Times" w:cs="OpenSymbol"/>
      <w:sz w:val="24"/>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Symbol"/>
      <w:sz w:val="24"/>
    </w:rPr>
  </w:style>
  <w:style w:type="character" w:customStyle="1" w:styleId="ListLabel784">
    <w:name w:val="ListLabel 784"/>
    <w:qFormat/>
    <w:rPr>
      <w:rFonts w:cs="OpenSymbol"/>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Wingdings"/>
      <w:sz w:val="24"/>
    </w:rPr>
  </w:style>
  <w:style w:type="character" w:customStyle="1" w:styleId="ListLabel789">
    <w:name w:val="ListLabel 789"/>
    <w:qFormat/>
    <w:rPr>
      <w:rFonts w:cs="OpenSymbol"/>
      <w:sz w:val="24"/>
    </w:rPr>
  </w:style>
  <w:style w:type="character" w:customStyle="1" w:styleId="ListLabel790">
    <w:name w:val="ListLabel 790"/>
    <w:qFormat/>
    <w:rPr>
      <w:rFonts w:cs="Symbol"/>
      <w:sz w:val="24"/>
    </w:rPr>
  </w:style>
  <w:style w:type="character" w:customStyle="1" w:styleId="ListLabel791">
    <w:name w:val="ListLabel 791"/>
    <w:qFormat/>
    <w:rPr>
      <w:rFonts w:cs="OpenSymbol"/>
    </w:rPr>
  </w:style>
  <w:style w:type="character" w:customStyle="1" w:styleId="ListLabel792">
    <w:name w:val="ListLabel 792"/>
    <w:qFormat/>
    <w:rPr>
      <w:rFonts w:cs="Symbol"/>
    </w:rPr>
  </w:style>
  <w:style w:type="character" w:customStyle="1" w:styleId="ListLabel793">
    <w:name w:val="ListLabel 793"/>
    <w:qFormat/>
    <w:rPr>
      <w:rFonts w:cs="MT Extra"/>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Wingdings"/>
      <w:sz w:val="24"/>
    </w:rPr>
  </w:style>
  <w:style w:type="character" w:customStyle="1" w:styleId="ListLabel797">
    <w:name w:val="ListLabel 797"/>
    <w:qFormat/>
    <w:rPr>
      <w:rFonts w:cs="Symbol"/>
      <w:sz w:val="24"/>
    </w:rPr>
  </w:style>
  <w:style w:type="character" w:customStyle="1" w:styleId="ListLabel798">
    <w:name w:val="ListLabel 798"/>
    <w:qFormat/>
    <w:rPr>
      <w:rFonts w:cs="Symbol"/>
      <w:sz w:val="24"/>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MT Extra"/>
      <w:sz w:val="24"/>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Wingdings"/>
      <w:sz w:val="24"/>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Wingdings"/>
      <w:sz w:val="24"/>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b w:val="0"/>
      <w:sz w:val="24"/>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Symbol"/>
      <w:sz w:val="24"/>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Symbol"/>
      <w:b/>
      <w:sz w:val="24"/>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ascii="Times" w:hAnsi="Times" w:cs="Symbol"/>
      <w:b/>
      <w:sz w:val="24"/>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Symbol"/>
      <w:b/>
      <w:sz w:val="24"/>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Symbol"/>
      <w:b w:val="0"/>
      <w:sz w:val="24"/>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rPr>
      <w:rFonts w:cs="Symbol"/>
      <w:sz w:val="24"/>
    </w:rPr>
  </w:style>
  <w:style w:type="character" w:customStyle="1" w:styleId="ListLabel889">
    <w:name w:val="ListLabel 889"/>
    <w:rPr>
      <w:rFonts w:cs="OpenSymbol"/>
    </w:rPr>
  </w:style>
  <w:style w:type="character" w:customStyle="1" w:styleId="ListLabel890">
    <w:name w:val="ListLabel 890"/>
    <w:rPr>
      <w:rFonts w:cs="Symbol"/>
    </w:rPr>
  </w:style>
  <w:style w:type="character" w:customStyle="1" w:styleId="ListLabel891">
    <w:name w:val="ListLabel 891"/>
    <w:rPr>
      <w:rFonts w:cs="MT Extra"/>
      <w:sz w:val="24"/>
    </w:rPr>
  </w:style>
  <w:style w:type="character" w:customStyle="1" w:styleId="ListLabel892">
    <w:name w:val="ListLabel 892"/>
    <w:rPr>
      <w:rFonts w:cs="Courier New"/>
    </w:rPr>
  </w:style>
  <w:style w:type="character" w:customStyle="1" w:styleId="ListLabel893">
    <w:name w:val="ListLabel 893"/>
    <w:rPr>
      <w:rFonts w:cs="Wingdings"/>
    </w:rPr>
  </w:style>
  <w:style w:type="character" w:customStyle="1" w:styleId="ListLabel894">
    <w:name w:val="ListLabel 894"/>
    <w:rPr>
      <w:rFonts w:cs="Wingdings"/>
      <w:sz w:val="24"/>
    </w:rPr>
  </w:style>
  <w:style w:type="character" w:customStyle="1" w:styleId="ListLabel895">
    <w:name w:val="ListLabel 895"/>
    <w:rPr>
      <w:rFonts w:cs="Symbol"/>
      <w:b w:val="0"/>
      <w:sz w:val="24"/>
    </w:rPr>
  </w:style>
  <w:style w:type="character" w:customStyle="1" w:styleId="ListLabel896">
    <w:name w:val="ListLabel 896"/>
    <w:rPr>
      <w:rFonts w:cs="Symbol"/>
      <w:b/>
      <w:sz w:val="24"/>
    </w:rPr>
  </w:style>
  <w:style w:type="character" w:customStyle="1" w:styleId="ListLabel897">
    <w:name w:val="ListLabel 897"/>
    <w:rPr>
      <w:rFonts w:cs="Symbol"/>
      <w:sz w:val="24"/>
    </w:rPr>
  </w:style>
  <w:style w:type="character" w:customStyle="1" w:styleId="ListLabel898">
    <w:name w:val="ListLabel 898"/>
    <w:rPr>
      <w:rFonts w:cs="OpenSymbol"/>
    </w:rPr>
  </w:style>
  <w:style w:type="character" w:customStyle="1" w:styleId="ListLabel899">
    <w:name w:val="ListLabel 899"/>
    <w:rPr>
      <w:rFonts w:cs="Symbol"/>
    </w:rPr>
  </w:style>
  <w:style w:type="character" w:customStyle="1" w:styleId="ListLabel900">
    <w:name w:val="ListLabel 900"/>
    <w:rPr>
      <w:rFonts w:cs="MT Extra"/>
      <w:sz w:val="24"/>
    </w:rPr>
  </w:style>
  <w:style w:type="character" w:customStyle="1" w:styleId="ListLabel901">
    <w:name w:val="ListLabel 901"/>
    <w:rPr>
      <w:rFonts w:cs="Courier New"/>
    </w:rPr>
  </w:style>
  <w:style w:type="character" w:customStyle="1" w:styleId="ListLabel902">
    <w:name w:val="ListLabel 902"/>
    <w:rPr>
      <w:rFonts w:cs="Wingdings"/>
    </w:rPr>
  </w:style>
  <w:style w:type="character" w:customStyle="1" w:styleId="ListLabel903">
    <w:name w:val="ListLabel 903"/>
    <w:rPr>
      <w:rFonts w:cs="Wingdings"/>
      <w:sz w:val="24"/>
    </w:rPr>
  </w:style>
  <w:style w:type="character" w:customStyle="1" w:styleId="ListLabel904">
    <w:name w:val="ListLabel 904"/>
    <w:rPr>
      <w:rFonts w:cs="Symbol"/>
      <w:b w:val="0"/>
      <w:sz w:val="24"/>
    </w:rPr>
  </w:style>
  <w:style w:type="character" w:customStyle="1" w:styleId="ListLabel905">
    <w:name w:val="ListLabel 905"/>
    <w:rPr>
      <w:rFonts w:cs="Symbol"/>
      <w:b/>
      <w:sz w:val="24"/>
    </w:rPr>
  </w:style>
  <w:style w:type="character" w:customStyle="1" w:styleId="ListLabel906">
    <w:name w:val="ListLabel 906"/>
    <w:rPr>
      <w:rFonts w:cs="Symbol"/>
      <w:sz w:val="24"/>
    </w:rPr>
  </w:style>
  <w:style w:type="character" w:customStyle="1" w:styleId="ListLabel907">
    <w:name w:val="ListLabel 907"/>
    <w:rPr>
      <w:rFonts w:cs="OpenSymbol"/>
    </w:rPr>
  </w:style>
  <w:style w:type="character" w:customStyle="1" w:styleId="ListLabel908">
    <w:name w:val="ListLabel 908"/>
    <w:rPr>
      <w:rFonts w:cs="Symbol"/>
    </w:rPr>
  </w:style>
  <w:style w:type="character" w:customStyle="1" w:styleId="ListLabel909">
    <w:name w:val="ListLabel 909"/>
    <w:rPr>
      <w:rFonts w:cs="MT Extra"/>
      <w:sz w:val="24"/>
    </w:rPr>
  </w:style>
  <w:style w:type="character" w:customStyle="1" w:styleId="ListLabel910">
    <w:name w:val="ListLabel 910"/>
    <w:rPr>
      <w:rFonts w:cs="Courier New"/>
    </w:rPr>
  </w:style>
  <w:style w:type="character" w:customStyle="1" w:styleId="ListLabel911">
    <w:name w:val="ListLabel 911"/>
    <w:rPr>
      <w:rFonts w:cs="Wingdings"/>
    </w:rPr>
  </w:style>
  <w:style w:type="character" w:customStyle="1" w:styleId="ListLabel912">
    <w:name w:val="ListLabel 912"/>
    <w:rPr>
      <w:rFonts w:cs="Wingdings"/>
      <w:sz w:val="24"/>
    </w:rPr>
  </w:style>
  <w:style w:type="character" w:customStyle="1" w:styleId="ListLabel913">
    <w:name w:val="ListLabel 913"/>
    <w:rPr>
      <w:rFonts w:cs="Symbol"/>
      <w:b w:val="0"/>
      <w:sz w:val="24"/>
    </w:rPr>
  </w:style>
  <w:style w:type="character" w:customStyle="1" w:styleId="ListLabel914">
    <w:name w:val="ListLabel 914"/>
    <w:rPr>
      <w:rFonts w:cs="Symbol"/>
      <w:b/>
      <w:sz w:val="24"/>
    </w:rPr>
  </w:style>
  <w:style w:type="character" w:customStyle="1" w:styleId="ListLabel915">
    <w:name w:val="ListLabel 915"/>
    <w:rPr>
      <w:rFonts w:cs="Symbol"/>
      <w:sz w:val="24"/>
    </w:rPr>
  </w:style>
  <w:style w:type="character" w:customStyle="1" w:styleId="ListLabel916">
    <w:name w:val="ListLabel 916"/>
    <w:rPr>
      <w:rFonts w:cs="OpenSymbol"/>
    </w:rPr>
  </w:style>
  <w:style w:type="character" w:customStyle="1" w:styleId="ListLabel917">
    <w:name w:val="ListLabel 917"/>
    <w:rPr>
      <w:rFonts w:cs="Symbol"/>
    </w:rPr>
  </w:style>
  <w:style w:type="character" w:customStyle="1" w:styleId="ListLabel918">
    <w:name w:val="ListLabel 918"/>
    <w:rPr>
      <w:rFonts w:cs="MT Extra"/>
      <w:sz w:val="24"/>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Wingdings"/>
      <w:sz w:val="24"/>
    </w:rPr>
  </w:style>
  <w:style w:type="character" w:customStyle="1" w:styleId="ListLabel922">
    <w:name w:val="ListLabel 922"/>
    <w:rPr>
      <w:rFonts w:cs="Symbol"/>
      <w:b w:val="0"/>
      <w:sz w:val="24"/>
    </w:rPr>
  </w:style>
  <w:style w:type="character" w:customStyle="1" w:styleId="ListLabel923">
    <w:name w:val="ListLabel 923"/>
    <w:rPr>
      <w:rFonts w:cs="Symbol"/>
      <w:b/>
      <w:sz w:val="24"/>
    </w:rPr>
  </w:style>
  <w:style w:type="character" w:customStyle="1" w:styleId="ListLabel924">
    <w:name w:val="ListLabel 924"/>
    <w:rPr>
      <w:rFonts w:cs="Symbol"/>
      <w:sz w:val="24"/>
    </w:rPr>
  </w:style>
  <w:style w:type="character" w:customStyle="1" w:styleId="ListLabel925">
    <w:name w:val="ListLabel 925"/>
    <w:rPr>
      <w:rFonts w:cs="OpenSymbol"/>
    </w:rPr>
  </w:style>
  <w:style w:type="character" w:customStyle="1" w:styleId="ListLabel926">
    <w:name w:val="ListLabel 926"/>
    <w:rPr>
      <w:rFonts w:cs="Symbol"/>
    </w:rPr>
  </w:style>
  <w:style w:type="character" w:customStyle="1" w:styleId="ListLabel927">
    <w:name w:val="ListLabel 927"/>
    <w:rPr>
      <w:rFonts w:cs="MT Extra"/>
      <w:sz w:val="24"/>
    </w:rPr>
  </w:style>
  <w:style w:type="character" w:customStyle="1" w:styleId="ListLabel928">
    <w:name w:val="ListLabel 928"/>
    <w:rPr>
      <w:rFonts w:cs="Courier New"/>
    </w:rPr>
  </w:style>
  <w:style w:type="character" w:customStyle="1" w:styleId="ListLabel929">
    <w:name w:val="ListLabel 929"/>
    <w:rPr>
      <w:rFonts w:cs="Wingdings"/>
    </w:rPr>
  </w:style>
  <w:style w:type="character" w:customStyle="1" w:styleId="ListLabel930">
    <w:name w:val="ListLabel 930"/>
    <w:rPr>
      <w:rFonts w:cs="Wingdings"/>
      <w:sz w:val="24"/>
    </w:rPr>
  </w:style>
  <w:style w:type="character" w:customStyle="1" w:styleId="ListLabel931">
    <w:name w:val="ListLabel 931"/>
    <w:rPr>
      <w:rFonts w:cs="Symbol"/>
      <w:b w:val="0"/>
      <w:sz w:val="24"/>
    </w:rPr>
  </w:style>
  <w:style w:type="character" w:customStyle="1" w:styleId="ListLabel932">
    <w:name w:val="ListLabel 932"/>
    <w:rPr>
      <w:rFonts w:cs="Symbol"/>
      <w:b/>
      <w:sz w:val="24"/>
    </w:rPr>
  </w:style>
  <w:style w:type="paragraph" w:customStyle="1" w:styleId="Titolo10">
    <w:name w:val="Titolo1"/>
    <w:basedOn w:val="Normale"/>
    <w:next w:val="Corpodeltesto"/>
    <w:qFormat/>
    <w:pPr>
      <w:keepNext/>
      <w:spacing w:before="240" w:after="120"/>
      <w:jc w:val="center"/>
      <w:textAlignment w:val="baseline"/>
    </w:pPr>
    <w:rPr>
      <w:rFonts w:ascii="Liberation Sans" w:eastAsia="Microsoft YaHei" w:hAnsi="Liberation Sans" w:cs="Arial Unicode MS"/>
      <w:b/>
      <w:bCs/>
      <w:sz w:val="56"/>
      <w:szCs w:val="56"/>
    </w:rPr>
  </w:style>
  <w:style w:type="paragraph" w:customStyle="1" w:styleId="Corpodeltesto">
    <w:name w:val="Corpo del testo"/>
    <w:basedOn w:val="Normale"/>
    <w:pPr>
      <w:spacing w:after="140" w:line="288" w:lineRule="auto"/>
      <w:ind w:right="56"/>
      <w:jc w:val="both"/>
    </w:pPr>
    <w:rPr>
      <w:sz w:val="24"/>
      <w:u w:val="single"/>
    </w:r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Titolo11">
    <w:name w:val="Titolo1"/>
    <w:basedOn w:val="Normale"/>
    <w:qFormat/>
    <w:pPr>
      <w:keepNext/>
      <w:spacing w:before="240" w:after="120"/>
    </w:pPr>
    <w:rPr>
      <w:rFonts w:ascii="Liberation Sans" w:eastAsia="Microsoft YaHei" w:hAnsi="Liberation Sans" w:cs="Mangal"/>
      <w:sz w:val="28"/>
      <w:szCs w:val="28"/>
    </w:rPr>
  </w:style>
  <w:style w:type="paragraph" w:styleId="Pidipagina">
    <w:name w:val="footer"/>
    <w:basedOn w:val="Normale"/>
    <w:pPr>
      <w:tabs>
        <w:tab w:val="center" w:pos="4819"/>
        <w:tab w:val="right" w:pos="9638"/>
      </w:tabs>
    </w:pPr>
  </w:style>
  <w:style w:type="paragraph" w:styleId="Testonotaapidipagina">
    <w:name w:val="footnote text"/>
    <w:basedOn w:val="Normale"/>
    <w:qFormat/>
  </w:style>
  <w:style w:type="paragraph" w:customStyle="1" w:styleId="sche3">
    <w:name w:val="sche_3"/>
    <w:qFormat/>
    <w:pPr>
      <w:widowControl w:val="0"/>
      <w:suppressAutoHyphens/>
      <w:jc w:val="both"/>
      <w:textAlignment w:val="baseline"/>
    </w:pPr>
    <w:rPr>
      <w:color w:val="00000A"/>
      <w:lang w:val="en-US" w:eastAsia="zh-CN"/>
    </w:rPr>
  </w:style>
  <w:style w:type="paragraph" w:styleId="NormaleWeb">
    <w:name w:val="Normal (Web)"/>
    <w:basedOn w:val="Normale"/>
    <w:qFormat/>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qFormat/>
    <w:rPr>
      <w:rFonts w:ascii="Tahoma" w:hAnsi="Tahoma" w:cs="Tahoma"/>
      <w:sz w:val="16"/>
      <w:szCs w:val="16"/>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itazione1">
    <w:name w:val="Citazione1"/>
    <w:basedOn w:val="Normale"/>
    <w:qFormat/>
    <w:pPr>
      <w:spacing w:after="283"/>
      <w:ind w:left="567" w:right="567"/>
    </w:pPr>
  </w:style>
  <w:style w:type="paragraph" w:styleId="Sottotitolo">
    <w:name w:val="Subtitle"/>
    <w:basedOn w:val="Titolo11"/>
    <w:qFormat/>
    <w:pPr>
      <w:spacing w:before="60" w:after="0"/>
      <w:jc w:val="center"/>
    </w:pPr>
    <w:rPr>
      <w:sz w:val="36"/>
      <w:szCs w:val="36"/>
    </w:rPr>
  </w:style>
  <w:style w:type="paragraph" w:styleId="Intestazione">
    <w:name w:val="header"/>
    <w:basedOn w:val="Normale"/>
    <w:pPr>
      <w:suppressLineNumbers/>
      <w:tabs>
        <w:tab w:val="center" w:pos="4819"/>
        <w:tab w:val="right" w:pos="9638"/>
      </w:tabs>
    </w:pPr>
  </w:style>
  <w:style w:type="paragraph" w:customStyle="1" w:styleId="Notaapidipagina">
    <w:name w:val="Nota a piè di pagina"/>
    <w:basedOn w:val="Normale"/>
    <w:pPr>
      <w:suppressLineNumbers/>
      <w:ind w:left="283" w:hanging="283"/>
    </w:pPr>
  </w:style>
  <w:style w:type="paragraph" w:customStyle="1" w:styleId="ChapterTitle">
    <w:name w:val="ChapterTitle"/>
    <w:basedOn w:val="Normale"/>
    <w:qFormat/>
    <w:rsid w:val="00296D55"/>
    <w:pPr>
      <w:keepNext/>
      <w:widowControl/>
      <w:spacing w:after="360"/>
      <w:jc w:val="center"/>
    </w:pPr>
    <w:rPr>
      <w:rFonts w:eastAsia="Calibri"/>
      <w:b/>
      <w:sz w:val="32"/>
      <w:szCs w:val="22"/>
      <w:lang w:bidi="it-IT"/>
    </w:rPr>
  </w:style>
  <w:style w:type="paragraph" w:customStyle="1" w:styleId="Numerazioneperbuste">
    <w:name w:val="Numerazione per buste"/>
    <w:basedOn w:val="Normale"/>
    <w:qFormat/>
    <w:rsid w:val="002719EF"/>
    <w:pPr>
      <w:widowControl/>
      <w:suppressAutoHyphens w:val="0"/>
      <w:spacing w:before="120" w:after="120" w:line="360" w:lineRule="auto"/>
      <w:jc w:val="both"/>
    </w:pPr>
    <w:rPr>
      <w:sz w:val="24"/>
      <w:szCs w:val="24"/>
    </w:rPr>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1571C-54E4-47EC-AAAB-89A7F71A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1998</Words>
  <Characters>11391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Casotti</dc:creator>
  <cp:lastModifiedBy>Rita Casotti</cp:lastModifiedBy>
  <cp:revision>20</cp:revision>
  <cp:lastPrinted>2019-01-22T18:47:00Z</cp:lastPrinted>
  <dcterms:created xsi:type="dcterms:W3CDTF">2020-05-22T07:44:00Z</dcterms:created>
  <dcterms:modified xsi:type="dcterms:W3CDTF">2021-01-15T07:42:00Z</dcterms:modified>
  <dc:language>it-IT</dc:language>
</cp:coreProperties>
</file>