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0679" w14:textId="77777777" w:rsidR="00750E74" w:rsidRPr="00392115" w:rsidRDefault="00750E74">
      <w:pPr>
        <w:widowControl/>
        <w:jc w:val="both"/>
        <w:rPr>
          <w:rFonts w:ascii="Garamond" w:hAnsi="Garamond" w:cs="Tahoma"/>
          <w:bCs/>
          <w:u w:val="single"/>
        </w:rPr>
      </w:pPr>
      <w:bookmarkStart w:id="0" w:name="OLE_LINK41"/>
    </w:p>
    <w:p w14:paraId="4A522D51"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4DA162B4" w14:textId="77777777" w:rsidR="00750E74" w:rsidRPr="00392115" w:rsidRDefault="00750E74">
      <w:pPr>
        <w:widowControl/>
        <w:jc w:val="both"/>
        <w:rPr>
          <w:rFonts w:ascii="Garamond" w:hAnsi="Garamond" w:cs="Tahoma"/>
          <w:b/>
          <w:sz w:val="24"/>
          <w:szCs w:val="24"/>
        </w:rPr>
      </w:pPr>
    </w:p>
    <w:p w14:paraId="43546AE8" w14:textId="77777777"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1896261E" w14:textId="77777777"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8240" behindDoc="0" locked="0" layoutInCell="1" allowOverlap="1" wp14:anchorId="601BBA79" wp14:editId="22CD9CC9">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C07C72C" w14:textId="77777777" w:rsidR="00750E74" w:rsidRDefault="00750E74"/>
                        </w:txbxContent>
                      </wps:txbx>
                      <wps:bodyPr wrap="square" lIns="0" tIns="0" rIns="0" bIns="0" anchor="ctr" anchorCtr="0" compatLnSpc="0"/>
                    </wps:wsp>
                  </a:graphicData>
                </a:graphic>
              </wp:anchor>
            </w:drawing>
          </mc:Choice>
          <mc:Fallback>
            <w:pict>
              <v:shape w14:anchorId="601BBA79" id="Forma1" o:spid="_x0000_s1026" style="position:absolute;left:0;text-align:left;margin-left:518.85pt;margin-top:5.4pt;width:28.05pt;height: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C07C72C" w14:textId="77777777" w:rsidR="00750E74" w:rsidRDefault="00750E74"/>
                  </w:txbxContent>
                </v:textbox>
              </v:shape>
            </w:pict>
          </mc:Fallback>
        </mc:AlternateContent>
      </w:r>
    </w:p>
    <w:p w14:paraId="53410C96" w14:textId="77777777"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14:paraId="27744E87" w14:textId="4FF171FC" w:rsidR="003E1B32" w:rsidRPr="00392115" w:rsidRDefault="003E1B32" w:rsidP="001776AA">
      <w:pPr>
        <w:tabs>
          <w:tab w:val="left" w:pos="5160"/>
        </w:tabs>
        <w:jc w:val="right"/>
        <w:rPr>
          <w:rFonts w:ascii="Garamond" w:hAnsi="Garamond"/>
          <w:sz w:val="24"/>
          <w:szCs w:val="24"/>
        </w:rPr>
      </w:pPr>
      <w:r w:rsidRPr="00392115">
        <w:rPr>
          <w:rFonts w:ascii="Garamond" w:hAnsi="Garamond"/>
          <w:b/>
          <w:sz w:val="24"/>
          <w:szCs w:val="24"/>
        </w:rPr>
        <w:tab/>
      </w:r>
      <w:r w:rsidRPr="00392115">
        <w:rPr>
          <w:rFonts w:ascii="Garamond" w:hAnsi="Garamond"/>
          <w:b/>
          <w:sz w:val="24"/>
          <w:szCs w:val="24"/>
        </w:rPr>
        <w:tab/>
      </w:r>
      <w:r w:rsidRPr="00392115">
        <w:rPr>
          <w:rFonts w:ascii="Garamond" w:hAnsi="Garamond"/>
          <w:b/>
          <w:sz w:val="24"/>
          <w:szCs w:val="24"/>
        </w:rPr>
        <w:tab/>
      </w:r>
      <w:r w:rsidR="001776AA">
        <w:rPr>
          <w:rFonts w:ascii="Garamond" w:hAnsi="Garamond"/>
          <w:b/>
          <w:sz w:val="24"/>
          <w:szCs w:val="24"/>
        </w:rPr>
        <w:t>Unione Colline Matildiche</w:t>
      </w:r>
    </w:p>
    <w:p w14:paraId="33F569B9" w14:textId="77777777"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bookmarkEnd w:id="0"/>
    <w:bookmarkEnd w:id="1"/>
    <w:p w14:paraId="44AD9E37" w14:textId="570F6E98" w:rsidR="00C6211E" w:rsidRPr="00C6211E" w:rsidRDefault="00C6211E" w:rsidP="00C6211E">
      <w:pPr>
        <w:widowControl/>
        <w:spacing w:line="276" w:lineRule="auto"/>
        <w:ind w:left="-57"/>
        <w:jc w:val="both"/>
        <w:rPr>
          <w:rFonts w:ascii="Garamond" w:hAnsi="Garamond"/>
          <w:b/>
          <w:bCs/>
        </w:rPr>
      </w:pPr>
      <w:r w:rsidRPr="00C6211E">
        <w:rPr>
          <w:rFonts w:ascii="Garamond" w:hAnsi="Garamond"/>
          <w:b/>
          <w:bCs/>
        </w:rPr>
        <w:t>GARA EUROPERA A PROCEDURA TELEMATICA APERTA PER L'AFFIDAMENTO IN APPALTO DEI SERVIZI DI INTEGRAZIONE SCOLASTICA E SOSTEGNO ALL'AUTONOMIA ED ALLA COMUNICAZIONE DEGLI ALUNNI IN SITUAZIONE DI HANDICAP E PRE-SCUOLA PER GLI  ALUNNI RESIDENTI NEL COMUNE DI VEZZANO SUL CROSTOLO. PERIODO 01/09/2022 - 31/08/2025 EVENTUALE RINNOVO PER PARI PERIODO E PROROGA TECNICA MESI 6.</w:t>
      </w:r>
    </w:p>
    <w:p w14:paraId="539B859C" w14:textId="77777777" w:rsidR="00C6211E" w:rsidRPr="00C6211E" w:rsidRDefault="00C6211E" w:rsidP="00C6211E">
      <w:pPr>
        <w:widowControl/>
        <w:spacing w:line="276" w:lineRule="auto"/>
        <w:ind w:left="-57"/>
        <w:jc w:val="both"/>
        <w:rPr>
          <w:rFonts w:ascii="Garamond" w:hAnsi="Garamond"/>
          <w:b/>
          <w:bCs/>
        </w:rPr>
      </w:pPr>
    </w:p>
    <w:p w14:paraId="596F194C" w14:textId="77777777" w:rsidR="002B7C2E" w:rsidRPr="002B7C2E" w:rsidRDefault="002B7C2E" w:rsidP="002B7C2E">
      <w:pPr>
        <w:widowControl/>
        <w:spacing w:line="276" w:lineRule="auto"/>
        <w:ind w:left="-57"/>
        <w:jc w:val="both"/>
        <w:rPr>
          <w:rFonts w:ascii="Garamond" w:hAnsi="Garamond"/>
          <w:b/>
          <w:bCs/>
          <w:u w:val="single"/>
        </w:rPr>
      </w:pPr>
      <w:bookmarkStart w:id="2" w:name="_Hlk100818356"/>
      <w:r w:rsidRPr="002B7C2E">
        <w:rPr>
          <w:rFonts w:ascii="Garamond" w:hAnsi="Garamond"/>
          <w:b/>
          <w:u w:val="single"/>
        </w:rPr>
        <w:t xml:space="preserve">CIG </w:t>
      </w:r>
      <w:r w:rsidRPr="002B7C2E">
        <w:rPr>
          <w:rFonts w:ascii="Garamond" w:hAnsi="Garamond"/>
          <w:b/>
          <w:bCs/>
          <w:u w:val="single"/>
        </w:rPr>
        <w:t>924976183E</w:t>
      </w:r>
    </w:p>
    <w:p w14:paraId="162A6BA1" w14:textId="77777777" w:rsidR="002B7C2E" w:rsidRPr="002B7C2E" w:rsidRDefault="002B7C2E" w:rsidP="002B7C2E">
      <w:pPr>
        <w:widowControl/>
        <w:spacing w:line="276" w:lineRule="auto"/>
        <w:ind w:left="-57"/>
        <w:jc w:val="both"/>
        <w:rPr>
          <w:rFonts w:ascii="Garamond" w:hAnsi="Garamond"/>
          <w:b/>
          <w:u w:val="single"/>
        </w:rPr>
      </w:pPr>
      <w:r w:rsidRPr="002B7C2E">
        <w:rPr>
          <w:rFonts w:ascii="Garamond" w:hAnsi="Garamond"/>
          <w:b/>
          <w:u w:val="single"/>
        </w:rPr>
        <w:t>CPV 80410000-1 servizi scolastici vari</w:t>
      </w:r>
    </w:p>
    <w:bookmarkEnd w:id="2"/>
    <w:p w14:paraId="35B760F5" w14:textId="77777777" w:rsidR="002B7C2E" w:rsidRDefault="002B7C2E">
      <w:pPr>
        <w:widowControl/>
        <w:spacing w:line="276" w:lineRule="auto"/>
        <w:ind w:left="-57"/>
        <w:jc w:val="both"/>
        <w:rPr>
          <w:rFonts w:ascii="Garamond" w:hAnsi="Garamond" w:cs="Tahoma"/>
          <w:sz w:val="24"/>
          <w:szCs w:val="24"/>
        </w:rPr>
      </w:pPr>
    </w:p>
    <w:p w14:paraId="5FCCED79" w14:textId="11278F76"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53BF2CB3" w14:textId="77777777" w:rsidR="00750E74" w:rsidRPr="00392115" w:rsidRDefault="00750E74">
      <w:pPr>
        <w:widowControl/>
        <w:spacing w:line="360" w:lineRule="auto"/>
        <w:jc w:val="both"/>
        <w:rPr>
          <w:rFonts w:ascii="Garamond" w:hAnsi="Garamond" w:cs="Tahoma"/>
          <w:sz w:val="24"/>
          <w:szCs w:val="24"/>
        </w:rPr>
      </w:pPr>
    </w:p>
    <w:p w14:paraId="68229E86" w14:textId="77777777" w:rsidR="00750E74" w:rsidRPr="00392115" w:rsidRDefault="00817F16">
      <w:pPr>
        <w:widowControl/>
        <w:spacing w:line="360" w:lineRule="auto"/>
        <w:jc w:val="both"/>
        <w:rPr>
          <w:rFonts w:ascii="Garamond" w:hAnsi="Garamond" w:cs="Tahoma"/>
        </w:rPr>
      </w:pPr>
      <w:bookmarkStart w:id="3" w:name="OLE_LINK261"/>
      <w:r w:rsidRPr="00392115">
        <w:rPr>
          <w:rFonts w:ascii="Garamond" w:hAnsi="Garamond" w:cs="Tahoma"/>
          <w:sz w:val="22"/>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3"/>
    <w:p w14:paraId="1328702C"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1163F445"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429EBBF4"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5E9D6504"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57394170" w14:textId="77777777" w:rsidR="0071418D" w:rsidRPr="00392115" w:rsidRDefault="0071418D" w:rsidP="00EA6FC5">
      <w:pPr>
        <w:pStyle w:val="sche3"/>
        <w:widowControl/>
        <w:jc w:val="center"/>
        <w:rPr>
          <w:rFonts w:ascii="Garamond" w:hAnsi="Garamond" w:cs="Tahoma"/>
          <w:sz w:val="24"/>
          <w:szCs w:val="24"/>
          <w:u w:val="single"/>
          <w:lang w:val="it-IT"/>
        </w:rPr>
      </w:pPr>
    </w:p>
    <w:p w14:paraId="4A90509C"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1D71523B" w14:textId="77777777" w:rsidR="0071418D" w:rsidRPr="00392115" w:rsidRDefault="0071418D" w:rsidP="00EA6FC5">
      <w:pPr>
        <w:pStyle w:val="sche3"/>
        <w:widowControl/>
        <w:jc w:val="center"/>
        <w:rPr>
          <w:rFonts w:ascii="Garamond" w:hAnsi="Garamond" w:cs="Tahoma"/>
          <w:sz w:val="24"/>
          <w:szCs w:val="24"/>
          <w:u w:val="single"/>
          <w:lang w:val="it-IT"/>
        </w:rPr>
      </w:pPr>
    </w:p>
    <w:p w14:paraId="1F6C67F2"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1CDC5F78" w14:textId="77777777" w:rsidR="00750E74" w:rsidRPr="00392115" w:rsidRDefault="00750E74" w:rsidP="00EA6FC5">
      <w:pPr>
        <w:pStyle w:val="sche3"/>
        <w:jc w:val="center"/>
        <w:rPr>
          <w:rFonts w:ascii="Garamond" w:hAnsi="Garamond" w:cs="Tahoma"/>
          <w:i/>
          <w:sz w:val="24"/>
          <w:szCs w:val="24"/>
          <w:lang w:val="it-IT"/>
        </w:rPr>
      </w:pPr>
    </w:p>
    <w:p w14:paraId="4D474D0B" w14:textId="77777777" w:rsidR="00750E74" w:rsidRPr="00392115" w:rsidRDefault="00750E74" w:rsidP="00EA6FC5">
      <w:pPr>
        <w:pStyle w:val="sche3"/>
        <w:jc w:val="center"/>
        <w:rPr>
          <w:rFonts w:ascii="Garamond" w:hAnsi="Garamond" w:cs="Tahoma"/>
          <w:i/>
          <w:sz w:val="24"/>
          <w:szCs w:val="24"/>
          <w:lang w:val="it-IT"/>
        </w:rPr>
      </w:pPr>
    </w:p>
    <w:p w14:paraId="43637FA7"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5B250FA5" w14:textId="77777777" w:rsidR="00814AC4" w:rsidRPr="00392115" w:rsidRDefault="00814AC4" w:rsidP="00814AC4">
      <w:pPr>
        <w:pStyle w:val="Standard"/>
        <w:widowControl w:val="0"/>
        <w:tabs>
          <w:tab w:val="left" w:pos="-31226"/>
        </w:tabs>
        <w:ind w:left="454"/>
        <w:jc w:val="both"/>
        <w:rPr>
          <w:rFonts w:ascii="Garamond" w:hAnsi="Garamond"/>
          <w:szCs w:val="24"/>
        </w:rPr>
      </w:pPr>
    </w:p>
    <w:p w14:paraId="37D60EF3"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2A084A3C" w14:textId="77777777" w:rsidR="00814AC4" w:rsidRPr="00392115" w:rsidRDefault="00814AC4" w:rsidP="00814AC4">
      <w:pPr>
        <w:pStyle w:val="Standard"/>
        <w:widowControl w:val="0"/>
        <w:tabs>
          <w:tab w:val="left" w:pos="-31680"/>
        </w:tabs>
        <w:jc w:val="both"/>
        <w:rPr>
          <w:rFonts w:ascii="Garamond" w:hAnsi="Garamond"/>
          <w:szCs w:val="24"/>
        </w:rPr>
      </w:pPr>
    </w:p>
    <w:p w14:paraId="1B149DFD"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00FDC39D"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450482EB" wp14:editId="591F382D">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BDDC9C7" w14:textId="77777777" w:rsidR="00814AC4" w:rsidRDefault="00814AC4" w:rsidP="00814AC4"/>
                        </w:txbxContent>
                      </wps:txbx>
                      <wps:bodyPr wrap="square" lIns="0" tIns="0" rIns="0" bIns="0" anchor="ctr" anchorCtr="0" compatLnSpc="0"/>
                    </wps:wsp>
                  </a:graphicData>
                </a:graphic>
              </wp:anchor>
            </w:drawing>
          </mc:Choice>
          <mc:Fallback>
            <w:pict>
              <v:shape w14:anchorId="450482EB" id="_x0000_s1027"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BDDC9C7" w14:textId="77777777" w:rsidR="00814AC4" w:rsidRDefault="00814AC4" w:rsidP="00814AC4"/>
                  </w:txbxContent>
                </v:textbox>
              </v:shape>
            </w:pict>
          </mc:Fallback>
        </mc:AlternateContent>
      </w:r>
    </w:p>
    <w:p w14:paraId="22460334"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1552" behindDoc="0" locked="0" layoutInCell="1" allowOverlap="1" wp14:anchorId="1DBB0924" wp14:editId="2B5A680C">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FCE2EA2" w14:textId="77777777" w:rsidR="00215427" w:rsidRDefault="00215427" w:rsidP="00215427"/>
                        </w:txbxContent>
                      </wps:txbx>
                      <wps:bodyPr wrap="square" lIns="0" tIns="0" rIns="0" bIns="0" anchor="ctr" anchorCtr="0" compatLnSpc="0"/>
                    </wps:wsp>
                  </a:graphicData>
                </a:graphic>
              </wp:anchor>
            </w:drawing>
          </mc:Choice>
          <mc:Fallback>
            <w:pict>
              <v:shape w14:anchorId="1DBB0924" id="_x0000_s1028"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FCE2EA2" w14:textId="77777777" w:rsidR="00215427" w:rsidRDefault="00215427" w:rsidP="00215427"/>
                  </w:txbxContent>
                </v:textbox>
              </v:shape>
            </w:pict>
          </mc:Fallback>
        </mc:AlternateContent>
      </w:r>
    </w:p>
    <w:p w14:paraId="72F598F6"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3600" behindDoc="0" locked="0" layoutInCell="1" allowOverlap="1" wp14:anchorId="46565027" wp14:editId="784DC00E">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E448A26" w14:textId="77777777" w:rsidR="00215427" w:rsidRDefault="00215427" w:rsidP="00215427"/>
                        </w:txbxContent>
                      </wps:txbx>
                      <wps:bodyPr wrap="square" lIns="0" tIns="0" rIns="0" bIns="0" anchor="ctr" anchorCtr="0" compatLnSpc="0"/>
                    </wps:wsp>
                  </a:graphicData>
                </a:graphic>
              </wp:anchor>
            </w:drawing>
          </mc:Choice>
          <mc:Fallback>
            <w:pict>
              <v:shape w14:anchorId="46565027" id="_x0000_s1029" style="position:absolute;left:0;text-align:left;margin-left:515.95pt;margin-top:-2.9pt;width:28.1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4E448A26" w14:textId="77777777" w:rsidR="00215427" w:rsidRDefault="00215427" w:rsidP="00215427"/>
                  </w:txbxContent>
                </v:textbox>
              </v:shape>
            </w:pict>
          </mc:Fallback>
        </mc:AlternateContent>
      </w:r>
    </w:p>
    <w:p w14:paraId="52FA0E1D"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5648" behindDoc="0" locked="0" layoutInCell="1" allowOverlap="1" wp14:anchorId="59CDDBC2" wp14:editId="49749949">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6DCF19A" w14:textId="77777777" w:rsidR="00215427" w:rsidRDefault="00215427" w:rsidP="00215427"/>
                        </w:txbxContent>
                      </wps:txbx>
                      <wps:bodyPr wrap="square" lIns="0" tIns="0" rIns="0" bIns="0" anchor="ctr" anchorCtr="0" compatLnSpc="0"/>
                    </wps:wsp>
                  </a:graphicData>
                </a:graphic>
              </wp:anchor>
            </w:drawing>
          </mc:Choice>
          <mc:Fallback>
            <w:pict>
              <v:shape w14:anchorId="59CDDBC2" id="_x0000_s1030" style="position:absolute;left:0;text-align:left;margin-left:515.95pt;margin-top:-2.9pt;width:28.1pt;height:28.1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6DCF19A" w14:textId="77777777" w:rsidR="00215427" w:rsidRDefault="00215427" w:rsidP="00215427"/>
                  </w:txbxContent>
                </v:textbox>
              </v:shape>
            </w:pict>
          </mc:Fallback>
        </mc:AlternateContent>
      </w:r>
    </w:p>
    <w:p w14:paraId="5DFC509D" w14:textId="77777777" w:rsidR="00814AC4" w:rsidRPr="00392115" w:rsidRDefault="00814AC4" w:rsidP="00814AC4">
      <w:pPr>
        <w:pStyle w:val="Standard"/>
        <w:widowControl w:val="0"/>
        <w:tabs>
          <w:tab w:val="left" w:pos="-31680"/>
        </w:tabs>
        <w:jc w:val="both"/>
        <w:rPr>
          <w:rFonts w:ascii="Garamond" w:hAnsi="Garamond"/>
          <w:szCs w:val="24"/>
        </w:rPr>
      </w:pPr>
    </w:p>
    <w:p w14:paraId="33AD8E52"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2439C039"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56901BC7"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False comunicazioni sociali di cui agli articoli 2621 e 2622 del codice civile (Art. 80, comma 1, let.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71868FA9"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52423596"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510EAA9C"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3AB40AD3"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28100690"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i dati identificativi delle persone condannate:  __________________________________________________________________________________________________________________________________________________</w:t>
      </w:r>
    </w:p>
    <w:p w14:paraId="09D887D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se stabilita direttamente nella sentenza di condanna, la durata della pena accessoria: durata del periodo di esclusione_____________________________________________</w:t>
      </w:r>
      <w:r w:rsidR="00CF6268" w:rsidRPr="00392115">
        <w:rPr>
          <w:rFonts w:ascii="Garamond" w:hAnsi="Garamond"/>
          <w:szCs w:val="24"/>
        </w:rPr>
        <w:t>___</w:t>
      </w:r>
    </w:p>
    <w:p w14:paraId="52E058E3" w14:textId="77777777" w:rsidR="00814AC4" w:rsidRPr="00392115" w:rsidRDefault="00814AC4" w:rsidP="00814AC4">
      <w:pPr>
        <w:pStyle w:val="Standard"/>
        <w:widowControl w:val="0"/>
        <w:tabs>
          <w:tab w:val="left" w:pos="-31226"/>
        </w:tabs>
        <w:ind w:left="454"/>
        <w:jc w:val="both"/>
        <w:rPr>
          <w:rFonts w:ascii="Garamond" w:hAnsi="Garamond"/>
          <w:szCs w:val="24"/>
        </w:rPr>
      </w:pPr>
    </w:p>
    <w:p w14:paraId="03BEDA21" w14:textId="77777777" w:rsidR="001A40EF" w:rsidRPr="00392115" w:rsidRDefault="001A40EF" w:rsidP="001A40EF">
      <w:pPr>
        <w:pStyle w:val="Standard"/>
        <w:widowControl w:val="0"/>
        <w:tabs>
          <w:tab w:val="left" w:pos="-31226"/>
        </w:tabs>
        <w:ind w:left="454"/>
        <w:jc w:val="both"/>
        <w:rPr>
          <w:rFonts w:ascii="Garamond" w:eastAsia="Tahoma" w:hAnsi="Garamond" w:cs="Tahoma"/>
          <w:b/>
          <w:szCs w:val="24"/>
        </w:rPr>
      </w:pPr>
      <w:r w:rsidRPr="00392115">
        <w:rPr>
          <w:rFonts w:ascii="Garamond" w:eastAsia="Tahoma" w:hAnsi="Garamond" w:cs="Tahoma"/>
          <w:b/>
          <w:szCs w:val="24"/>
        </w:rPr>
        <w:t xml:space="preserve">- </w:t>
      </w:r>
      <w:r w:rsidRPr="00392115">
        <w:rPr>
          <w:rFonts w:ascii="Garamond" w:eastAsia="Tahoma" w:hAnsi="Garamond" w:cs="Tahoma"/>
          <w:b/>
          <w:szCs w:val="24"/>
        </w:rPr>
        <w:tab/>
        <w:t xml:space="preserve">Motivi di esclusione previsti esclusivamente dalla legislazione nazionale </w:t>
      </w:r>
      <w:r w:rsidR="00EF3F8A" w:rsidRPr="00392115">
        <w:rPr>
          <w:rFonts w:ascii="Garamond" w:eastAsia="Tahoma" w:hAnsi="Garamond" w:cs="Tahoma"/>
          <w:szCs w:val="24"/>
        </w:rPr>
        <w:t xml:space="preserve">(art. 80 </w:t>
      </w:r>
      <w:r w:rsidR="00B734AB">
        <w:rPr>
          <w:rFonts w:ascii="Garamond" w:eastAsia="Tahoma" w:hAnsi="Garamond" w:cs="Tahoma"/>
          <w:szCs w:val="24"/>
        </w:rPr>
        <w:t xml:space="preserve">comma 4, </w:t>
      </w:r>
      <w:r w:rsidR="00EF3F8A" w:rsidRPr="00392115">
        <w:rPr>
          <w:rFonts w:ascii="Garamond" w:eastAsia="Tahoma" w:hAnsi="Garamond" w:cs="Tahoma"/>
          <w:szCs w:val="24"/>
        </w:rPr>
        <w:t>comma</w:t>
      </w:r>
      <w:r w:rsidRPr="00392115">
        <w:rPr>
          <w:rFonts w:ascii="Garamond" w:eastAsia="Tahoma" w:hAnsi="Garamond" w:cs="Tahoma"/>
          <w:szCs w:val="24"/>
        </w:rPr>
        <w:t xml:space="preserve"> 5,</w:t>
      </w:r>
      <w:r w:rsidR="00EF3F8A" w:rsidRPr="00392115">
        <w:rPr>
          <w:rFonts w:ascii="Garamond" w:eastAsia="Tahoma" w:hAnsi="Garamond" w:cs="Tahoma"/>
          <w:szCs w:val="24"/>
        </w:rPr>
        <w:t xml:space="preserve"> lett. b),</w:t>
      </w:r>
      <w:r w:rsidRPr="00392115">
        <w:rPr>
          <w:rFonts w:ascii="Garamond" w:eastAsia="Tahoma" w:hAnsi="Garamond" w:cs="Tahoma"/>
          <w:szCs w:val="24"/>
        </w:rPr>
        <w:t xml:space="preserve"> lett. c), c-bis</w:t>
      </w:r>
      <w:r w:rsidR="004E324A" w:rsidRPr="00392115">
        <w:rPr>
          <w:rFonts w:ascii="Garamond" w:eastAsia="Tahoma" w:hAnsi="Garamond" w:cs="Tahoma"/>
          <w:szCs w:val="24"/>
        </w:rPr>
        <w:t>)</w:t>
      </w:r>
      <w:r w:rsidRPr="00392115">
        <w:rPr>
          <w:rFonts w:ascii="Garamond" w:eastAsia="Tahoma" w:hAnsi="Garamond" w:cs="Tahoma"/>
          <w:szCs w:val="24"/>
        </w:rPr>
        <w:t>, c-ter</w:t>
      </w:r>
      <w:r w:rsidR="004E324A" w:rsidRPr="00392115">
        <w:rPr>
          <w:rFonts w:ascii="Garamond" w:eastAsia="Tahoma" w:hAnsi="Garamond" w:cs="Tahoma"/>
          <w:szCs w:val="24"/>
        </w:rPr>
        <w:t>)</w:t>
      </w:r>
      <w:r w:rsidRPr="00392115">
        <w:rPr>
          <w:rFonts w:ascii="Garamond" w:eastAsia="Tahoma" w:hAnsi="Garamond" w:cs="Tahoma"/>
          <w:szCs w:val="24"/>
        </w:rPr>
        <w:t>,</w:t>
      </w:r>
      <w:r w:rsidR="0026072A" w:rsidRPr="00392115">
        <w:rPr>
          <w:rFonts w:ascii="Garamond" w:eastAsia="Tahoma" w:hAnsi="Garamond" w:cs="Tahoma"/>
          <w:szCs w:val="24"/>
        </w:rPr>
        <w:t xml:space="preserve"> c-quater),</w:t>
      </w:r>
      <w:r w:rsidRPr="00392115">
        <w:rPr>
          <w:rFonts w:ascii="Garamond" w:eastAsia="Tahoma" w:hAnsi="Garamond" w:cs="Tahoma"/>
          <w:szCs w:val="24"/>
        </w:rPr>
        <w:t xml:space="preserve"> </w:t>
      </w:r>
      <w:r w:rsidR="00B734AB">
        <w:rPr>
          <w:rFonts w:ascii="Garamond" w:eastAsia="Tahoma" w:hAnsi="Garamond" w:cs="Tahoma"/>
          <w:szCs w:val="24"/>
        </w:rPr>
        <w:t xml:space="preserve">f) </w:t>
      </w:r>
      <w:r w:rsidR="00EF3F8A" w:rsidRPr="00392115">
        <w:rPr>
          <w:rFonts w:ascii="Garamond" w:eastAsia="Tahoma" w:hAnsi="Garamond" w:cs="Tahoma"/>
          <w:szCs w:val="24"/>
        </w:rPr>
        <w:t xml:space="preserve">f-bis), f-ter), </w:t>
      </w:r>
      <w:r w:rsidRPr="00392115">
        <w:rPr>
          <w:rFonts w:ascii="Garamond" w:eastAsia="Tahoma" w:hAnsi="Garamond" w:cs="Tahoma"/>
          <w:szCs w:val="24"/>
        </w:rPr>
        <w:t>del D. Lgs. 50/2016)</w:t>
      </w:r>
      <w:r w:rsidRPr="00392115">
        <w:rPr>
          <w:rFonts w:ascii="Garamond" w:eastAsia="Tahoma" w:hAnsi="Garamond" w:cs="Tahoma"/>
          <w:b/>
          <w:szCs w:val="24"/>
        </w:rPr>
        <w:t>:</w:t>
      </w:r>
    </w:p>
    <w:p w14:paraId="4BC2D969" w14:textId="77777777" w:rsidR="001A40EF" w:rsidRPr="00392115" w:rsidRDefault="001A40EF" w:rsidP="001A40EF">
      <w:pPr>
        <w:pStyle w:val="Standard"/>
        <w:widowControl w:val="0"/>
        <w:tabs>
          <w:tab w:val="left" w:pos="-31226"/>
        </w:tabs>
        <w:ind w:left="454"/>
        <w:jc w:val="both"/>
        <w:rPr>
          <w:rFonts w:ascii="Garamond" w:hAnsi="Garamond"/>
          <w:szCs w:val="24"/>
        </w:rPr>
      </w:pPr>
    </w:p>
    <w:p w14:paraId="0D1B7E8B" w14:textId="77777777" w:rsidR="001A40EF" w:rsidRPr="00392115" w:rsidRDefault="001A40EF" w:rsidP="001A40EF">
      <w:pPr>
        <w:pStyle w:val="Standard"/>
        <w:widowControl w:val="0"/>
        <w:numPr>
          <w:ilvl w:val="0"/>
          <w:numId w:val="9"/>
        </w:numPr>
        <w:tabs>
          <w:tab w:val="left" w:pos="-31680"/>
        </w:tabs>
        <w:rPr>
          <w:rFonts w:ascii="Garamond" w:hAnsi="Garamond"/>
          <w:szCs w:val="24"/>
        </w:rPr>
      </w:pPr>
      <w:r w:rsidRPr="00392115">
        <w:rPr>
          <w:rFonts w:ascii="Garamond" w:hAnsi="Garamond"/>
          <w:szCs w:val="24"/>
        </w:rPr>
        <w:t>L’operatore economico si trova in una delle seguenti situazioni?</w:t>
      </w:r>
    </w:p>
    <w:p w14:paraId="72D25576" w14:textId="77777777" w:rsidR="001A40EF" w:rsidRPr="00392115" w:rsidRDefault="001A40EF" w:rsidP="001A40EF">
      <w:pPr>
        <w:pStyle w:val="Standard"/>
        <w:widowControl w:val="0"/>
        <w:ind w:left="1068"/>
        <w:rPr>
          <w:rFonts w:ascii="Garamond" w:hAnsi="Garamond"/>
          <w:szCs w:val="24"/>
        </w:rPr>
      </w:pPr>
    </w:p>
    <w:p w14:paraId="0A258E33" w14:textId="77777777" w:rsidR="00B734AB" w:rsidRPr="00550294" w:rsidRDefault="00B734AB" w:rsidP="00B734AB">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5DCCF798" w14:textId="77777777" w:rsidR="00B734AB" w:rsidRPr="00550294" w:rsidRDefault="00B734AB" w:rsidP="00B734AB">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1B435D7C" w14:textId="77777777" w:rsidR="00B734AB" w:rsidRPr="00B734AB" w:rsidRDefault="00B734AB" w:rsidP="00B734AB">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w:t>
      </w:r>
      <w:r>
        <w:rPr>
          <w:rFonts w:ascii="Times New Roman" w:eastAsia="Tahoma" w:hAnsi="Times New Roman" w:cs="Calibri Light"/>
          <w:sz w:val="24"/>
          <w:szCs w:val="24"/>
        </w:rPr>
        <w:t>_______________________________</w:t>
      </w:r>
    </w:p>
    <w:p w14:paraId="02661AAB"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2219C393"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5170B3BF" w14:textId="77777777" w:rsidR="00EF3F8A" w:rsidRPr="00392115" w:rsidRDefault="00EF3F8A" w:rsidP="00EF3F8A">
      <w:pPr>
        <w:pStyle w:val="Standard"/>
        <w:widowControl w:val="0"/>
        <w:ind w:left="1068"/>
        <w:rPr>
          <w:rFonts w:ascii="Garamond" w:hAnsi="Garamond"/>
          <w:szCs w:val="24"/>
        </w:rPr>
      </w:pPr>
    </w:p>
    <w:p w14:paraId="6BAC92F5" w14:textId="77777777" w:rsidR="00EF3F8A" w:rsidRPr="00392115" w:rsidRDefault="00EF3F8A" w:rsidP="00EF3F8A">
      <w:pPr>
        <w:pStyle w:val="Standard"/>
        <w:widowControl w:val="0"/>
        <w:ind w:left="1068"/>
        <w:rPr>
          <w:rFonts w:ascii="Garamond" w:hAnsi="Garamond"/>
          <w:szCs w:val="24"/>
        </w:rPr>
      </w:pPr>
    </w:p>
    <w:p w14:paraId="568EA269"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 si è reso colpevole di gravi illeciti professionali, tali da rendere dubbia la sua integrità o affidabilità?</w:t>
      </w:r>
    </w:p>
    <w:p w14:paraId="38F97514"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550D5F6C"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7D12A64B"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4F82994F"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60405486"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1EF776F1"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169AC25C"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4A1F0FD9"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4AFDC2A"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099DF30E" w14:textId="77777777" w:rsidR="00EA2C25" w:rsidRPr="00392115" w:rsidRDefault="00EA2C25" w:rsidP="00EA2C25">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0B82119E" w14:textId="77777777" w:rsidR="00EF3F8A" w:rsidRPr="00392115" w:rsidRDefault="00EF3F8A" w:rsidP="00EF3F8A">
      <w:pPr>
        <w:pStyle w:val="Standard"/>
        <w:widowControl w:val="0"/>
        <w:rPr>
          <w:rFonts w:ascii="Garamond" w:hAnsi="Garamond"/>
          <w:szCs w:val="24"/>
        </w:rPr>
      </w:pPr>
    </w:p>
    <w:p w14:paraId="17EA9059" w14:textId="77777777" w:rsidR="00B734AB" w:rsidRDefault="00B734AB" w:rsidP="00B734AB">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szCs w:val="24"/>
        </w:rPr>
        <w:t>Lett. f) s</w:t>
      </w:r>
      <w:r w:rsidRPr="004A5790">
        <w:rPr>
          <w:rFonts w:ascii="Garamond" w:eastAsia="Tahoma" w:hAnsi="Garamond" w:cs="Tahoma"/>
          <w:kern w:val="3"/>
          <w:sz w:val="24"/>
          <w:szCs w:val="24"/>
        </w:rPr>
        <w:t>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1CB077C8" w14:textId="77777777" w:rsidR="00B734AB" w:rsidRPr="00B734AB" w:rsidRDefault="00B734AB" w:rsidP="00B734AB">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38EFF824" w14:textId="77777777" w:rsidR="00B734AB" w:rsidRDefault="00B734AB" w:rsidP="00EF3F8A">
      <w:pPr>
        <w:pStyle w:val="Standard"/>
        <w:tabs>
          <w:tab w:val="left" w:pos="1588"/>
          <w:tab w:val="left" w:pos="2580"/>
        </w:tabs>
        <w:ind w:left="1304"/>
        <w:jc w:val="both"/>
        <w:rPr>
          <w:rFonts w:ascii="Garamond" w:eastAsia="Tahoma" w:hAnsi="Garamond" w:cs="Tahoma"/>
          <w:szCs w:val="24"/>
        </w:rPr>
      </w:pPr>
    </w:p>
    <w:p w14:paraId="690F57AA"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Lett. f-bis) ha presentato nella procedura di gara in corso o negli affidamenti di subappalti documentazione o dichiarazioni non veritiere?</w:t>
      </w:r>
    </w:p>
    <w:p w14:paraId="0CA305C1"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65206D4A" w14:textId="77777777" w:rsidR="00EF3F8A" w:rsidRPr="00392115" w:rsidRDefault="00EF3F8A" w:rsidP="00EF3F8A">
      <w:pPr>
        <w:pStyle w:val="Standard"/>
        <w:widowControl w:val="0"/>
        <w:tabs>
          <w:tab w:val="left" w:pos="-14930"/>
          <w:tab w:val="left" w:pos="-13938"/>
        </w:tabs>
        <w:ind w:left="850"/>
        <w:jc w:val="both"/>
        <w:rPr>
          <w:rFonts w:ascii="Garamond" w:hAnsi="Garamond"/>
          <w:szCs w:val="24"/>
        </w:rPr>
      </w:pPr>
    </w:p>
    <w:p w14:paraId="280DA838"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eastAsia="Tahoma" w:hAnsi="Garamond" w:cs="Tahoma"/>
          <w:szCs w:val="24"/>
        </w:rPr>
      </w:pPr>
      <w:r w:rsidRPr="00392115">
        <w:rPr>
          <w:rFonts w:ascii="Garamond" w:hAnsi="Garamond"/>
          <w:noProof/>
          <w:szCs w:val="24"/>
          <w:lang w:eastAsia="it-IT"/>
        </w:rPr>
        <w:lastRenderedPageBreak/>
        <mc:AlternateContent>
          <mc:Choice Requires="wps">
            <w:drawing>
              <wp:anchor distT="0" distB="0" distL="114300" distR="114300" simplePos="0" relativeHeight="251680768" behindDoc="0" locked="0" layoutInCell="1" allowOverlap="1" wp14:anchorId="1929705F" wp14:editId="65C8A0BC">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DEE95A1" w14:textId="77777777" w:rsidR="00EF3F8A" w:rsidRDefault="00EF3F8A" w:rsidP="00EF3F8A"/>
                        </w:txbxContent>
                      </wps:txbx>
                      <wps:bodyPr wrap="square" lIns="0" tIns="0" rIns="0" bIns="0" anchor="ctr" anchorCtr="0" compatLnSpc="0"/>
                    </wps:wsp>
                  </a:graphicData>
                </a:graphic>
              </wp:anchor>
            </w:drawing>
          </mc:Choice>
          <mc:Fallback>
            <w:pict>
              <v:shape w14:anchorId="1929705F" id="_x0000_s1031" style="position:absolute;left:0;text-align:left;margin-left:514.45pt;margin-top:45.2pt;width:28.05pt;height:28.0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Qc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DEE95A1" w14:textId="77777777" w:rsidR="00EF3F8A" w:rsidRDefault="00EF3F8A" w:rsidP="00EF3F8A"/>
                  </w:txbxContent>
                </v:textbox>
              </v:shape>
            </w:pict>
          </mc:Fallback>
        </mc:AlternateContent>
      </w:r>
      <w:r w:rsidRPr="00392115">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2EFB3B3F"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hAnsi="Garamond"/>
          <w:szCs w:val="24"/>
        </w:rPr>
      </w:pPr>
      <w:r w:rsidRPr="00392115">
        <w:rPr>
          <w:rFonts w:ascii="Garamond" w:eastAsia="Tahoma" w:hAnsi="Garamond" w:cs="Tahoma"/>
          <w:szCs w:val="24"/>
        </w:rPr>
        <w:tab/>
      </w:r>
      <w:r w:rsidRPr="00392115">
        <w:rPr>
          <w:rFonts w:ascii="Garamond" w:eastAsia="Tahoma" w:hAnsi="Garamond" w:cs="Tahoma"/>
          <w:szCs w:val="24"/>
        </w:rPr>
        <w:tab/>
        <w:t xml:space="preserve">     </w:t>
      </w:r>
      <w:r w:rsidRPr="00392115">
        <w:rPr>
          <w:rFonts w:ascii="Garamond" w:hAnsi="Garamond"/>
          <w:szCs w:val="24"/>
        </w:rPr>
        <w:sym w:font="Symbol" w:char="F09E"/>
      </w:r>
      <w:r w:rsidRPr="00392115">
        <w:rPr>
          <w:rFonts w:ascii="Garamond" w:eastAsia="Tahoma" w:hAnsi="Garamond" w:cs="Tahoma"/>
          <w:szCs w:val="24"/>
        </w:rPr>
        <w:t xml:space="preserve">   SI            </w:t>
      </w:r>
      <w:r w:rsidRPr="00392115">
        <w:rPr>
          <w:rFonts w:ascii="Garamond" w:hAnsi="Garamond"/>
          <w:szCs w:val="24"/>
        </w:rPr>
        <w:sym w:font="Symbol" w:char="F09E"/>
      </w:r>
      <w:r w:rsidRPr="00392115">
        <w:rPr>
          <w:rFonts w:ascii="Garamond" w:eastAsia="Tahoma" w:hAnsi="Garamond" w:cs="Tahoma"/>
          <w:szCs w:val="24"/>
        </w:rPr>
        <w:t xml:space="preserve">   NO</w:t>
      </w:r>
      <w:r w:rsidRPr="00392115">
        <w:rPr>
          <w:rFonts w:ascii="Garamond" w:hAnsi="Garamond"/>
          <w:noProof/>
          <w:szCs w:val="24"/>
          <w:lang w:eastAsia="it-IT"/>
        </w:rPr>
        <mc:AlternateContent>
          <mc:Choice Requires="wps">
            <w:drawing>
              <wp:anchor distT="0" distB="0" distL="114300" distR="114300" simplePos="0" relativeHeight="251681792" behindDoc="0" locked="0" layoutInCell="1" allowOverlap="1" wp14:anchorId="5CCB3D4A" wp14:editId="7BFB166C">
                <wp:simplePos x="0" y="0"/>
                <wp:positionH relativeFrom="column">
                  <wp:posOffset>6533640</wp:posOffset>
                </wp:positionH>
                <wp:positionV relativeFrom="paragraph">
                  <wp:posOffset>574200</wp:posOffset>
                </wp:positionV>
                <wp:extent cx="356400" cy="356400"/>
                <wp:effectExtent l="0" t="0" r="24600" b="24600"/>
                <wp:wrapNone/>
                <wp:docPr id="1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74C44E01" w14:textId="77777777" w:rsidR="00EF3F8A" w:rsidRDefault="00EF3F8A" w:rsidP="00EF3F8A"/>
                        </w:txbxContent>
                      </wps:txbx>
                      <wps:bodyPr wrap="square" lIns="0" tIns="0" rIns="0" bIns="0" anchor="ctr" anchorCtr="0" compatLnSpc="0"/>
                    </wps:wsp>
                  </a:graphicData>
                </a:graphic>
              </wp:anchor>
            </w:drawing>
          </mc:Choice>
          <mc:Fallback>
            <w:pict>
              <v:shape w14:anchorId="5CCB3D4A" id="_x0000_s1032" style="position:absolute;left:0;text-align:left;margin-left:514.45pt;margin-top:45.2pt;width:28.05pt;height:2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7M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74C44E01" w14:textId="77777777" w:rsidR="00EF3F8A" w:rsidRDefault="00EF3F8A" w:rsidP="00EF3F8A"/>
                  </w:txbxContent>
                </v:textbox>
              </v:shape>
            </w:pict>
          </mc:Fallback>
        </mc:AlternateContent>
      </w:r>
    </w:p>
    <w:p w14:paraId="771C9DA0"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1FD7F6BE"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3B2194FD"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125D9012"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2A6CB411"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2744CC7D"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1565A8DC"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780BC467" w14:textId="77777777" w:rsidR="00E0785E" w:rsidRPr="00392115" w:rsidRDefault="00E0785E" w:rsidP="00B734AB">
      <w:pPr>
        <w:pStyle w:val="sche3"/>
        <w:tabs>
          <w:tab w:val="left" w:pos="284"/>
          <w:tab w:val="left" w:pos="1276"/>
        </w:tabs>
        <w:rPr>
          <w:rFonts w:ascii="Garamond" w:hAnsi="Garamond" w:cs="Tahoma"/>
          <w:i/>
          <w:sz w:val="24"/>
          <w:szCs w:val="24"/>
          <w:lang w:val="it-IT"/>
        </w:rPr>
      </w:pPr>
    </w:p>
    <w:p w14:paraId="767AA45E"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5A009B37"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44F6A90" w14:textId="77777777"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55B8117E" w14:textId="77777777" w:rsidR="00B734AB" w:rsidRPr="00392115" w:rsidRDefault="00B734AB" w:rsidP="00CF6268">
      <w:pPr>
        <w:pStyle w:val="sche3"/>
        <w:tabs>
          <w:tab w:val="left" w:pos="284"/>
          <w:tab w:val="left" w:pos="1276"/>
        </w:tabs>
        <w:ind w:left="644" w:hanging="284"/>
        <w:rPr>
          <w:rFonts w:ascii="Garamond" w:hAnsi="Garamond" w:cs="Tahoma"/>
          <w:b/>
          <w:sz w:val="24"/>
          <w:szCs w:val="24"/>
          <w:lang w:val="it-IT"/>
        </w:rPr>
      </w:pPr>
      <w:r>
        <w:rPr>
          <w:rFonts w:ascii="Garamond" w:hAnsi="Garamond" w:cs="Tahoma"/>
          <w:b/>
          <w:sz w:val="24"/>
          <w:szCs w:val="24"/>
          <w:lang w:val="it-IT"/>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84004B" w14:textId="77777777" w:rsidR="00B734AB" w:rsidRPr="00392115" w:rsidRDefault="00B734AB" w:rsidP="00B734AB">
      <w:pPr>
        <w:pStyle w:val="sche3"/>
        <w:tabs>
          <w:tab w:val="left" w:pos="284"/>
          <w:tab w:val="left" w:pos="1276"/>
        </w:tabs>
        <w:rPr>
          <w:rFonts w:ascii="Garamond" w:hAnsi="Garamond" w:cs="Tahoma"/>
          <w:sz w:val="24"/>
          <w:szCs w:val="24"/>
          <w:lang w:val="it-IT"/>
        </w:rPr>
      </w:pPr>
    </w:p>
    <w:p w14:paraId="100BF7D8"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362FCE9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3156EBD"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48463A7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493E30C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71E28062"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196428FD"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32852F47"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3A73879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D24982B"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FEEA94C"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ULTERIORI DICHIARAZIONI</w:t>
      </w:r>
    </w:p>
    <w:p w14:paraId="01E1B63C"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B18C562" w14:textId="77777777" w:rsidR="00B734AB" w:rsidRPr="00B734AB" w:rsidRDefault="00CF6268" w:rsidP="00B734AB">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L’operatore economico dichiara:</w:t>
      </w:r>
    </w:p>
    <w:p w14:paraId="7A41F798"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794BD74B" w14:textId="77777777" w:rsid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accettare senza condizione o riserva alcuna tutte le norme e disposizioni contenute nella documentazione di gara (bando, disciplinare, Capitolati speciale ove sono stabiliti i requisiti minimi che deve rispettare il servizio offerto), nonché di aver preso piena conoscenza e di accettare gli eventuali chiarimenti resi dalla Stazione Appaltante;  </w:t>
      </w:r>
    </w:p>
    <w:p w14:paraId="6038E104" w14:textId="03A8AEF0" w:rsidR="00C02FE8" w:rsidRDefault="00C02FE8" w:rsidP="00C02FE8">
      <w:pPr>
        <w:pStyle w:val="sche3"/>
        <w:tabs>
          <w:tab w:val="left" w:pos="284"/>
          <w:tab w:val="left" w:pos="1276"/>
        </w:tabs>
        <w:ind w:left="1068"/>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      </w:t>
      </w:r>
    </w:p>
    <w:p w14:paraId="3A2F8D56" w14:textId="77777777" w:rsid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remunerativa l’offerta economica presentata giacché per la sua formulazione ha preso atto e tenuto conto:</w:t>
      </w:r>
      <w:r>
        <w:rPr>
          <w:rFonts w:ascii="Garamond" w:eastAsia="Tahoma" w:hAnsi="Garamond" w:cs="Tahoma"/>
          <w:kern w:val="3"/>
          <w:sz w:val="24"/>
          <w:szCs w:val="24"/>
          <w:lang w:val="it-IT"/>
        </w:rPr>
        <w:t xml:space="preserve"> </w:t>
      </w:r>
    </w:p>
    <w:p w14:paraId="398609D1" w14:textId="77777777" w:rsidR="00C02FE8" w:rsidRDefault="00C02FE8" w:rsidP="00C02FE8">
      <w:pPr>
        <w:pStyle w:val="Paragrafoelenco"/>
        <w:rPr>
          <w:rFonts w:ascii="Garamond" w:eastAsia="Tahoma" w:hAnsi="Garamond" w:cs="Tahoma"/>
          <w:kern w:val="3"/>
          <w:sz w:val="24"/>
          <w:szCs w:val="24"/>
        </w:rPr>
      </w:pPr>
    </w:p>
    <w:p w14:paraId="27A38B4E" w14:textId="3F3A456C" w:rsidR="00C02FE8" w:rsidRPr="00C02FE8" w:rsidRDefault="00C02FE8" w:rsidP="00C02FE8">
      <w:pPr>
        <w:pStyle w:val="sche3"/>
        <w:numPr>
          <w:ilvl w:val="0"/>
          <w:numId w:val="31"/>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delle condizioni contrattuali e degli oneri compresi quelli eventuali relativi in materia di sicurezza, di assicurazione, di condizioni di lavoro e di previdenza e assistenza in vigore nel luogo dove devono essere svolte le prestazioni:          </w:t>
      </w:r>
    </w:p>
    <w:p w14:paraId="4823FF0F"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27FCC67B" w14:textId="502399F8" w:rsidR="00C02FE8" w:rsidRPr="00C02FE8" w:rsidRDefault="00C02FE8" w:rsidP="00C02FE8">
      <w:pPr>
        <w:pStyle w:val="sche3"/>
        <w:numPr>
          <w:ilvl w:val="0"/>
          <w:numId w:val="31"/>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tutte le circostanze generali, particolari e locali, nessuna esclusa ed eccettuata, che possono avere influito o influire sia sull’esecuzione della prestazione, sia sulla determinazione della propria offerta:          </w:t>
      </w:r>
    </w:p>
    <w:p w14:paraId="275722F8"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54E5461B" w14:textId="1A632296"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obbligarsi  a  dare  avvio  all'appalto anche  in  pendenza  della  stipula  del  contratto, convenendo circa il fatto che la mancata esecuzione immediata della prestazione dedotta nella gara determinerebbe un danno al Comune, ai sensi dell'art. 32, comma 8 e 13, del D.Lgs. n. 50/2016. E' fatto salvo l'eventuale diritto al rimborso delle spese sostenute per le prestazioni espletate ai sensi dell'art. 32, co. 8, del D. Lgs. n. 50/2016 e s.m.i.; </w:t>
      </w:r>
    </w:p>
    <w:p w14:paraId="38346BF4" w14:textId="77777777" w:rsidR="00C02FE8" w:rsidRDefault="00C02FE8" w:rsidP="00C02FE8">
      <w:pPr>
        <w:pStyle w:val="Paragrafoelenco"/>
        <w:rPr>
          <w:rFonts w:ascii="Garamond" w:eastAsia="Tahoma" w:hAnsi="Garamond" w:cs="Tahoma"/>
          <w:kern w:val="3"/>
          <w:sz w:val="24"/>
          <w:szCs w:val="24"/>
        </w:rPr>
      </w:pPr>
    </w:p>
    <w:p w14:paraId="7ABF549E" w14:textId="327E73FC"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preso atto ed accettato il contenuto del Capitolato Speciale, di rispettare ogni obbligo ivi stabilito, pena l’applicazione delle sanzioni previste;</w:t>
      </w:r>
    </w:p>
    <w:p w14:paraId="6B9C06FF" w14:textId="77777777" w:rsidR="00C02FE8" w:rsidRDefault="00C02FE8" w:rsidP="00C02FE8">
      <w:pPr>
        <w:pStyle w:val="Paragrafoelenco"/>
        <w:rPr>
          <w:rFonts w:ascii="Garamond" w:eastAsia="Tahoma" w:hAnsi="Garamond" w:cs="Tahoma"/>
          <w:kern w:val="3"/>
          <w:sz w:val="24"/>
          <w:szCs w:val="24"/>
        </w:rPr>
      </w:pPr>
    </w:p>
    <w:p w14:paraId="191E374C" w14:textId="56BB5440"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che, con riferimento alla gara, l’Impresa non ha presentato offerta in più di un raggruppamento temporaneo o consorzio, ovvero singolarmente e quale componente di un raggruppamento di imprese o consorzio;</w:t>
      </w:r>
    </w:p>
    <w:p w14:paraId="2F13228F" w14:textId="77777777" w:rsidR="00C02FE8" w:rsidRDefault="00C02FE8" w:rsidP="00C02FE8">
      <w:pPr>
        <w:pStyle w:val="Paragrafoelenco"/>
        <w:rPr>
          <w:rFonts w:ascii="Garamond" w:eastAsia="Tahoma" w:hAnsi="Garamond" w:cs="Tahoma"/>
          <w:kern w:val="3"/>
          <w:sz w:val="24"/>
          <w:szCs w:val="24"/>
        </w:rPr>
      </w:pPr>
    </w:p>
    <w:p w14:paraId="373C28DD" w14:textId="71E9BD61"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impegnarsi ad adempiere a tutti gli obblighi ed adempimenti di cui alla L. 136/2010</w:t>
      </w:r>
    </w:p>
    <w:p w14:paraId="19F8805A"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6D60BCE8" w14:textId="16EEF2B2"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impegnarsi al rispetto della clausola sociale indicata nel bando di gara;</w:t>
      </w:r>
    </w:p>
    <w:p w14:paraId="333C03AC"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2065ACD6" w14:textId="18B80CA5"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essere edotto degli obblighi derivanti dal codice di comportamento di cui al D.P.R. n. 62/2013, e si impegna, in caso di aggiudicazione, ad osservare ed a far osservare ai propri dipendenti e collaboratori il suddetto codice, pena la risoluzione del contratto:            </w:t>
      </w:r>
    </w:p>
    <w:p w14:paraId="77A44EED"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7574DB59" w14:textId="2A311F5A"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1F0FCBE9"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3C0E76BF" w14:textId="1EA2F1A9"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[Per gli operatori economici non residenti e privi di stabile organizzazione in Italia] di impegnarsi ad uniformarsi, in caso di aggiudicazione, alla disciplina di cui agli articoli 17, comma 2, e 53, comma 3 del d.p.r. 633/1972 e a comunicare alla stazione appaltante la nomina del proprio rappresentante fiscale, nelle forme di legge:        </w:t>
      </w:r>
    </w:p>
    <w:p w14:paraId="11EE53B5" w14:textId="5F077516"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r>
        <w:rPr>
          <w:rFonts w:ascii="Garamond" w:eastAsia="Tahoma" w:hAnsi="Garamond" w:cs="Tahoma"/>
          <w:kern w:val="3"/>
          <w:sz w:val="24"/>
          <w:szCs w:val="24"/>
          <w:lang w:val="it-IT"/>
        </w:rPr>
        <w:tab/>
      </w:r>
      <w:r>
        <w:rPr>
          <w:rFonts w:ascii="Garamond" w:eastAsia="Tahoma" w:hAnsi="Garamond" w:cs="Tahoma"/>
          <w:kern w:val="3"/>
          <w:sz w:val="24"/>
          <w:szCs w:val="24"/>
          <w:lang w:val="it-IT"/>
        </w:rPr>
        <w:tab/>
      </w:r>
      <w:r>
        <w:rPr>
          <w:rFonts w:ascii="Garamond" w:eastAsia="Tahoma" w:hAnsi="Garamond" w:cs="Tahoma"/>
          <w:kern w:val="3"/>
          <w:sz w:val="24"/>
          <w:szCs w:val="24"/>
          <w:lang w:val="it-IT"/>
        </w:rPr>
        <w:tab/>
      </w:r>
      <w:r w:rsidRPr="00C02FE8">
        <w:rPr>
          <w:rFonts w:ascii="Garamond" w:eastAsia="Tahoma" w:hAnsi="Garamond" w:cs="Tahoma"/>
          <w:kern w:val="3"/>
          <w:sz w:val="24"/>
          <w:szCs w:val="24"/>
          <w:lang w:val="it-IT"/>
        </w:rPr>
        <w:t xml:space="preserve">   SI           </w:t>
      </w:r>
      <w:r w:rsidRPr="00C02FE8">
        <w:rPr>
          <w:rFonts w:ascii="Garamond" w:eastAsia="Tahoma" w:hAnsi="Garamond" w:cs="Tahoma"/>
          <w:kern w:val="3"/>
          <w:sz w:val="24"/>
          <w:szCs w:val="24"/>
          <w:lang w:val="it-IT"/>
        </w:rPr>
        <w:t xml:space="preserve">   NO          </w:t>
      </w:r>
      <w:r w:rsidRPr="00C02FE8">
        <w:rPr>
          <w:rFonts w:ascii="Garamond" w:eastAsia="Tahoma" w:hAnsi="Garamond" w:cs="Tahoma"/>
          <w:kern w:val="3"/>
          <w:sz w:val="24"/>
          <w:szCs w:val="24"/>
          <w:lang w:val="it-IT"/>
        </w:rPr>
        <w:t>   Non applicabile</w:t>
      </w:r>
    </w:p>
    <w:p w14:paraId="7F0E03D1"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57B56A8D" w14:textId="73FCFD21"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[solo per gli operatori economici ammessi al concordato preventivo con continuità aziendale di cui all’art. 186 bis del R.D. 16 marzo 1942, n. 267] e indica, ad integrazione di quanto indicato nella parte III, sez. C, lett. d) del DGUE, i seguenti estremi del provvedimento di ammissione al concordato e del provvedimento di autorizzazione a partecipare alle gare…….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      </w:t>
      </w:r>
    </w:p>
    <w:p w14:paraId="65C5865A" w14:textId="328C9F9B"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r>
        <w:rPr>
          <w:rFonts w:ascii="Garamond" w:eastAsia="Tahoma" w:hAnsi="Garamond" w:cs="Tahoma"/>
          <w:kern w:val="3"/>
          <w:sz w:val="24"/>
          <w:szCs w:val="24"/>
          <w:lang w:val="it-IT"/>
        </w:rPr>
        <w:tab/>
      </w:r>
      <w:r>
        <w:rPr>
          <w:rFonts w:ascii="Garamond" w:eastAsia="Tahoma" w:hAnsi="Garamond" w:cs="Tahoma"/>
          <w:kern w:val="3"/>
          <w:sz w:val="24"/>
          <w:szCs w:val="24"/>
          <w:lang w:val="it-IT"/>
        </w:rPr>
        <w:tab/>
      </w:r>
      <w:r w:rsidRPr="00C02FE8">
        <w:rPr>
          <w:rFonts w:ascii="Garamond" w:eastAsia="Tahoma" w:hAnsi="Garamond" w:cs="Tahoma"/>
          <w:kern w:val="3"/>
          <w:sz w:val="24"/>
          <w:szCs w:val="24"/>
          <w:lang w:val="it-IT"/>
        </w:rPr>
        <w:t xml:space="preserve">   SI           </w:t>
      </w:r>
      <w:r w:rsidRPr="00C02FE8">
        <w:rPr>
          <w:rFonts w:ascii="Garamond" w:eastAsia="Tahoma" w:hAnsi="Garamond" w:cs="Tahoma"/>
          <w:kern w:val="3"/>
          <w:sz w:val="24"/>
          <w:szCs w:val="24"/>
          <w:lang w:val="it-IT"/>
        </w:rPr>
        <w:t xml:space="preserve">   NO           </w:t>
      </w:r>
      <w:r w:rsidRPr="00C02FE8">
        <w:rPr>
          <w:rFonts w:ascii="Garamond" w:eastAsia="Tahoma" w:hAnsi="Garamond" w:cs="Tahoma"/>
          <w:kern w:val="3"/>
          <w:sz w:val="24"/>
          <w:szCs w:val="24"/>
          <w:lang w:val="it-IT"/>
        </w:rPr>
        <w:t>   Non applicabile</w:t>
      </w:r>
    </w:p>
    <w:p w14:paraId="65C01072"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1443D8E2" w14:textId="3B9D3778"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lastRenderedPageBreak/>
        <w:t>qualora un partecipante eserciti la facoltà di “accesso agli atti”:</w:t>
      </w:r>
    </w:p>
    <w:p w14:paraId="09E4060F" w14:textId="355CDC96" w:rsidR="00C02FE8" w:rsidRPr="00C02FE8" w:rsidRDefault="00C02FE8" w:rsidP="00C02FE8">
      <w:pPr>
        <w:pStyle w:val="sche3"/>
        <w:numPr>
          <w:ilvl w:val="0"/>
          <w:numId w:val="32"/>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0BC92A85" w14:textId="77777777" w:rsidR="00C02FE8" w:rsidRPr="00C02FE8" w:rsidRDefault="00C02FE8" w:rsidP="00C02FE8">
      <w:pPr>
        <w:pStyle w:val="sche3"/>
        <w:tabs>
          <w:tab w:val="left" w:pos="284"/>
          <w:tab w:val="left" w:pos="1276"/>
        </w:tabs>
        <w:ind w:left="720"/>
        <w:rPr>
          <w:rFonts w:ascii="Garamond" w:eastAsia="Tahoma" w:hAnsi="Garamond" w:cs="Tahoma"/>
          <w:kern w:val="3"/>
          <w:sz w:val="24"/>
          <w:szCs w:val="24"/>
          <w:lang w:val="it-IT"/>
        </w:rPr>
      </w:pPr>
      <w:r w:rsidRPr="00C02FE8">
        <w:rPr>
          <w:rFonts w:ascii="Garamond" w:eastAsia="Tahoma" w:hAnsi="Garamond" w:cs="Tahoma"/>
          <w:kern w:val="3"/>
          <w:sz w:val="24"/>
          <w:szCs w:val="24"/>
          <w:lang w:val="it-IT"/>
        </w:rPr>
        <w:t>ovvero</w:t>
      </w:r>
    </w:p>
    <w:p w14:paraId="3F70E537" w14:textId="5CDF7142" w:rsidR="00C02FE8" w:rsidRPr="00C02FE8" w:rsidRDefault="00C02FE8" w:rsidP="00C02FE8">
      <w:pPr>
        <w:pStyle w:val="sche3"/>
        <w:numPr>
          <w:ilvl w:val="0"/>
          <w:numId w:val="32"/>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691651F5"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18532230" w14:textId="213D4E56"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48533A6B"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3BF4F071" w14:textId="06F651A1"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aver violato l’art. 5, comma 2, lett. c), l. 15 dicembre 1990, n. 386 (“Nuova disciplina sanzionatoria degli assegni bancari”);</w:t>
      </w:r>
    </w:p>
    <w:p w14:paraId="2F423377" w14:textId="77777777" w:rsidR="00C02FE8" w:rsidRDefault="00C02FE8" w:rsidP="00C02FE8">
      <w:pPr>
        <w:pStyle w:val="Paragrafoelenco"/>
        <w:rPr>
          <w:rFonts w:ascii="Garamond" w:eastAsia="Tahoma" w:hAnsi="Garamond" w:cs="Tahoma"/>
          <w:kern w:val="3"/>
          <w:sz w:val="24"/>
          <w:szCs w:val="24"/>
        </w:rPr>
      </w:pPr>
    </w:p>
    <w:p w14:paraId="3EB8E329"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55EF7A01" w14:textId="073B2B78"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indica i seguenti dati: domicilio fiscale …………; codice fiscale ……………, partita IVA ………………….; PEC…………..  oppure, solo in caso di concorrenti aventi sede in altri Stati membri, l’indirizzo di posta elettronica ……………… ai fini delle comunicazioni di cui all’art. 76, comma 5 del Codice;</w:t>
      </w:r>
    </w:p>
    <w:p w14:paraId="5F285798"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29B55D41" w14:textId="7D6252AE"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1DA4C0EA" w14:textId="77777777" w:rsidR="006D255C" w:rsidRPr="00392115" w:rsidRDefault="006D255C" w:rsidP="00B734AB">
      <w:pPr>
        <w:pStyle w:val="sche3"/>
        <w:tabs>
          <w:tab w:val="left" w:pos="284"/>
          <w:tab w:val="left" w:pos="1276"/>
        </w:tabs>
        <w:rPr>
          <w:rFonts w:ascii="Garamond" w:hAnsi="Garamond" w:cs="Tahoma"/>
          <w:sz w:val="24"/>
          <w:szCs w:val="24"/>
          <w:lang w:val="it-IT"/>
        </w:rPr>
      </w:pPr>
    </w:p>
    <w:p w14:paraId="548981C9"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Luogo a data</w:t>
      </w:r>
    </w:p>
    <w:p w14:paraId="3A44DF60"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IL RICHIEDENTE</w:t>
      </w:r>
    </w:p>
    <w:p w14:paraId="7F3A3A2A" w14:textId="77777777" w:rsidR="00CF6268" w:rsidRPr="00392115" w:rsidRDefault="00CF27E1"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00CF6268" w:rsidRPr="00392115">
        <w:rPr>
          <w:rFonts w:ascii="Garamond" w:hAnsi="Garamond" w:cs="Tahoma"/>
          <w:sz w:val="24"/>
          <w:szCs w:val="24"/>
          <w:lang w:val="it-IT"/>
        </w:rPr>
        <w:t xml:space="preserve"> (firmato digitalmente)</w:t>
      </w:r>
    </w:p>
    <w:p w14:paraId="77D66AB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7C912A5" w14:textId="77777777" w:rsidR="00814AC4" w:rsidRDefault="00B734AB"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sidR="00CF6268" w:rsidRPr="00392115">
        <w:rPr>
          <w:rFonts w:ascii="Garamond" w:hAnsi="Garamond" w:cs="Tahoma"/>
          <w:sz w:val="24"/>
          <w:szCs w:val="24"/>
          <w:lang w:val="it-IT"/>
        </w:rPr>
        <w:t>___________________________</w:t>
      </w:r>
    </w:p>
    <w:p w14:paraId="77DD433E"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7E6992BD" w14:textId="77777777" w:rsidR="00B734AB" w:rsidRPr="00B734AB" w:rsidRDefault="00B734AB" w:rsidP="00B734AB">
      <w:pPr>
        <w:tabs>
          <w:tab w:val="left" w:pos="142"/>
        </w:tabs>
        <w:spacing w:line="360" w:lineRule="auto"/>
        <w:jc w:val="both"/>
        <w:rPr>
          <w:rFonts w:cs="Tahoma"/>
          <w:b/>
        </w:rPr>
      </w:pPr>
      <w:r>
        <w:rPr>
          <w:rFonts w:cs="Tahoma"/>
          <w:b/>
          <w:i/>
          <w:u w:val="single"/>
        </w:rPr>
        <w:t>N.B.</w:t>
      </w:r>
      <w:r>
        <w:rPr>
          <w:rFonts w:cs="Tahoma"/>
        </w:rPr>
        <w:t xml:space="preserve">: </w:t>
      </w:r>
      <w:r>
        <w:rPr>
          <w:rFonts w:cs="Tahoma"/>
          <w:b/>
        </w:rPr>
        <w:t>Allegare la fotocopia di un documento di riconoscimento, in corso di validità, del sottoscrittore.</w:t>
      </w:r>
    </w:p>
    <w:p w14:paraId="332F482F"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37F0FFBA"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338F5571" w14:textId="77777777" w:rsidR="00B734AB" w:rsidRDefault="00B734AB" w:rsidP="00B734A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1CCDA5D9" w14:textId="77777777" w:rsidR="00B734AB" w:rsidRDefault="00B734AB" w:rsidP="00B734AB">
      <w:pPr>
        <w:spacing w:line="360" w:lineRule="auto"/>
        <w:jc w:val="both"/>
        <w:rPr>
          <w:rFonts w:cs="Arial"/>
          <w:sz w:val="24"/>
          <w:szCs w:val="24"/>
        </w:rPr>
      </w:pPr>
    </w:p>
    <w:p w14:paraId="1860287C" w14:textId="77777777" w:rsidR="00B734AB" w:rsidRDefault="00B734AB" w:rsidP="00B734AB">
      <w:pPr>
        <w:spacing w:line="360" w:lineRule="auto"/>
        <w:jc w:val="both"/>
        <w:rPr>
          <w:rFonts w:cs="Arial"/>
          <w:sz w:val="24"/>
          <w:szCs w:val="24"/>
        </w:rPr>
      </w:pPr>
      <w:r>
        <w:rPr>
          <w:rFonts w:cs="Arial"/>
          <w:sz w:val="24"/>
          <w:szCs w:val="24"/>
        </w:rPr>
        <w:t>Ufficio/sede dell’Agenzia delle Entrate:</w:t>
      </w:r>
    </w:p>
    <w:p w14:paraId="3BFDEECB" w14:textId="77777777" w:rsidR="00B734AB" w:rsidRDefault="00B734AB" w:rsidP="00B734A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17BEC21B" w14:textId="77777777" w:rsidR="00B734AB" w:rsidRDefault="00B734AB" w:rsidP="00B734AB">
      <w:pPr>
        <w:spacing w:line="360" w:lineRule="auto"/>
        <w:jc w:val="both"/>
        <w:rPr>
          <w:rFonts w:cs="Arial"/>
          <w:sz w:val="24"/>
          <w:szCs w:val="24"/>
        </w:rPr>
      </w:pPr>
      <w:r>
        <w:rPr>
          <w:rFonts w:cs="Arial"/>
          <w:sz w:val="24"/>
          <w:szCs w:val="24"/>
        </w:rPr>
        <w:t>PEC _____________________________________.</w:t>
      </w:r>
    </w:p>
    <w:p w14:paraId="0C294FEB" w14:textId="77777777" w:rsidR="00B734AB" w:rsidRDefault="00B734AB" w:rsidP="00B734AB">
      <w:pPr>
        <w:spacing w:line="360" w:lineRule="auto"/>
        <w:jc w:val="both"/>
        <w:rPr>
          <w:rFonts w:cs="Arial"/>
          <w:sz w:val="24"/>
          <w:szCs w:val="24"/>
        </w:rPr>
      </w:pPr>
    </w:p>
    <w:p w14:paraId="27EB9023" w14:textId="77777777" w:rsidR="00B734AB" w:rsidRDefault="00B734AB" w:rsidP="00B734AB">
      <w:pPr>
        <w:spacing w:line="360" w:lineRule="auto"/>
        <w:jc w:val="both"/>
        <w:rPr>
          <w:rFonts w:cs="Arial"/>
          <w:sz w:val="24"/>
          <w:szCs w:val="24"/>
        </w:rPr>
      </w:pPr>
    </w:p>
    <w:p w14:paraId="1305572C" w14:textId="77777777" w:rsidR="00B734AB" w:rsidRDefault="00B734AB" w:rsidP="00B734AB">
      <w:pPr>
        <w:spacing w:line="360" w:lineRule="auto"/>
        <w:jc w:val="both"/>
        <w:rPr>
          <w:rFonts w:cs="Arial"/>
          <w:sz w:val="24"/>
          <w:szCs w:val="24"/>
        </w:rPr>
      </w:pPr>
      <w:r>
        <w:rPr>
          <w:rFonts w:cs="Arial"/>
          <w:sz w:val="24"/>
          <w:szCs w:val="24"/>
        </w:rPr>
        <w:lastRenderedPageBreak/>
        <w:t>Ufficio della Provincia competente per la certificazione di cui alla legge 68/1999:</w:t>
      </w:r>
    </w:p>
    <w:p w14:paraId="4EEDFF43" w14:textId="77777777" w:rsidR="00B734AB" w:rsidRDefault="00B734AB" w:rsidP="00B734A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1B6683BC" w14:textId="77777777" w:rsidR="00B734AB" w:rsidRDefault="00B734AB" w:rsidP="00B734AB">
      <w:pPr>
        <w:widowControl/>
        <w:tabs>
          <w:tab w:val="left" w:pos="0"/>
        </w:tabs>
        <w:spacing w:line="360" w:lineRule="auto"/>
        <w:jc w:val="both"/>
        <w:rPr>
          <w:rFonts w:cs="Tahoma"/>
          <w:sz w:val="24"/>
          <w:szCs w:val="24"/>
        </w:rPr>
      </w:pPr>
    </w:p>
    <w:p w14:paraId="46D88755" w14:textId="77777777" w:rsidR="00B734AB" w:rsidRDefault="00B734AB" w:rsidP="00B734AB">
      <w:pPr>
        <w:widowControl/>
        <w:tabs>
          <w:tab w:val="left" w:pos="0"/>
        </w:tabs>
        <w:spacing w:line="360" w:lineRule="auto"/>
        <w:jc w:val="both"/>
        <w:rPr>
          <w:rFonts w:cs="Tahoma"/>
          <w:sz w:val="24"/>
          <w:szCs w:val="24"/>
        </w:rPr>
      </w:pPr>
    </w:p>
    <w:p w14:paraId="7BCC9F04" w14:textId="77777777" w:rsidR="00B734AB" w:rsidRDefault="00B734AB" w:rsidP="00B734AB">
      <w:pPr>
        <w:spacing w:line="360" w:lineRule="auto"/>
        <w:ind w:left="3600" w:firstLine="720"/>
        <w:jc w:val="both"/>
        <w:rPr>
          <w:rFonts w:cs="Arial"/>
          <w:b/>
        </w:rPr>
      </w:pPr>
    </w:p>
    <w:p w14:paraId="73FD662B" w14:textId="77777777" w:rsidR="00B734AB" w:rsidRDefault="00B734AB" w:rsidP="00B734AB">
      <w:pPr>
        <w:spacing w:line="360" w:lineRule="auto"/>
        <w:ind w:left="3600" w:firstLine="720"/>
        <w:jc w:val="both"/>
        <w:rPr>
          <w:rFonts w:ascii="Arial" w:hAnsi="Arial" w:cs="Arial"/>
          <w:b/>
        </w:rPr>
      </w:pPr>
    </w:p>
    <w:p w14:paraId="5B457A6D" w14:textId="77777777" w:rsidR="00B734AB" w:rsidRDefault="00B734AB" w:rsidP="00B734AB">
      <w:pPr>
        <w:tabs>
          <w:tab w:val="left" w:pos="0"/>
        </w:tabs>
        <w:jc w:val="center"/>
      </w:pPr>
      <w:r>
        <w:t xml:space="preserve">              </w:t>
      </w:r>
      <w:r>
        <w:tab/>
      </w:r>
      <w:r>
        <w:tab/>
      </w:r>
      <w:r>
        <w:tab/>
      </w:r>
      <w:r>
        <w:tab/>
      </w:r>
      <w:r>
        <w:tab/>
      </w:r>
      <w:r>
        <w:tab/>
        <w:t xml:space="preserve"> IL RICHIEDENTE</w:t>
      </w:r>
    </w:p>
    <w:p w14:paraId="13769CB7" w14:textId="77777777" w:rsidR="00B734AB" w:rsidRDefault="00B734AB" w:rsidP="00B734AB">
      <w:pPr>
        <w:tabs>
          <w:tab w:val="left" w:pos="0"/>
        </w:tabs>
        <w:jc w:val="center"/>
      </w:pPr>
    </w:p>
    <w:p w14:paraId="4866C849" w14:textId="77777777" w:rsidR="00B734AB" w:rsidRDefault="00B734AB" w:rsidP="00B734AB">
      <w:pPr>
        <w:spacing w:line="360" w:lineRule="auto"/>
        <w:ind w:left="4956" w:firstLine="708"/>
        <w:jc w:val="both"/>
      </w:pPr>
      <w:r>
        <w:t>______________________________</w:t>
      </w:r>
    </w:p>
    <w:p w14:paraId="2A1E6E04" w14:textId="77777777" w:rsidR="00B734AB" w:rsidRDefault="00B734AB" w:rsidP="00B734AB">
      <w:pPr>
        <w:spacing w:line="360" w:lineRule="auto"/>
        <w:ind w:left="4956" w:firstLine="708"/>
        <w:jc w:val="both"/>
        <w:rPr>
          <w:sz w:val="18"/>
          <w:szCs w:val="18"/>
        </w:rPr>
      </w:pPr>
      <w:r>
        <w:rPr>
          <w:sz w:val="18"/>
          <w:szCs w:val="18"/>
        </w:rPr>
        <w:t xml:space="preserve">                             (firmato digitalmente)</w:t>
      </w:r>
    </w:p>
    <w:p w14:paraId="6C6F4C98" w14:textId="77777777" w:rsidR="00B734AB" w:rsidRDefault="00B734AB" w:rsidP="00B734AB">
      <w:pPr>
        <w:spacing w:line="360" w:lineRule="auto"/>
        <w:ind w:left="4956" w:firstLine="708"/>
        <w:jc w:val="both"/>
        <w:rPr>
          <w:sz w:val="18"/>
          <w:szCs w:val="18"/>
        </w:rPr>
      </w:pPr>
    </w:p>
    <w:p w14:paraId="04DA4574" w14:textId="77777777" w:rsidR="00B734AB" w:rsidRDefault="00B734AB" w:rsidP="00B734AB">
      <w:pPr>
        <w:spacing w:line="360" w:lineRule="auto"/>
        <w:ind w:left="4956" w:firstLine="708"/>
        <w:jc w:val="both"/>
        <w:rPr>
          <w:sz w:val="18"/>
          <w:szCs w:val="18"/>
        </w:rPr>
      </w:pPr>
    </w:p>
    <w:p w14:paraId="44A72BB6" w14:textId="77777777" w:rsidR="00B734AB" w:rsidRDefault="00B734AB" w:rsidP="00B734AB">
      <w:pPr>
        <w:tabs>
          <w:tab w:val="left" w:pos="142"/>
        </w:tabs>
        <w:jc w:val="both"/>
        <w:rPr>
          <w:b/>
          <w:i/>
          <w:u w:val="single"/>
        </w:rPr>
      </w:pPr>
    </w:p>
    <w:p w14:paraId="5C44C446" w14:textId="77777777" w:rsidR="00B734AB" w:rsidRDefault="00B734AB" w:rsidP="00B734AB">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2AA57E" w14:textId="77777777" w:rsidR="00B734AB" w:rsidRPr="00392115" w:rsidRDefault="00B734AB" w:rsidP="00CF6268">
      <w:pPr>
        <w:pStyle w:val="sche3"/>
        <w:tabs>
          <w:tab w:val="left" w:pos="284"/>
          <w:tab w:val="left" w:pos="1276"/>
        </w:tabs>
        <w:ind w:left="644" w:hanging="284"/>
        <w:rPr>
          <w:rFonts w:ascii="Garamond" w:hAnsi="Garamond" w:cs="Tahoma"/>
          <w:sz w:val="24"/>
          <w:szCs w:val="24"/>
          <w:lang w:val="it-IT"/>
        </w:rPr>
      </w:pPr>
    </w:p>
    <w:sectPr w:rsidR="00B734AB"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B0AD" w14:textId="77777777" w:rsidR="00777DD7" w:rsidRDefault="00777DD7">
      <w:r>
        <w:separator/>
      </w:r>
    </w:p>
  </w:endnote>
  <w:endnote w:type="continuationSeparator" w:id="0">
    <w:p w14:paraId="4CEFF57C"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8843"/>
      <w:docPartObj>
        <w:docPartGallery w:val="Page Numbers (Bottom of Page)"/>
        <w:docPartUnique/>
      </w:docPartObj>
    </w:sdtPr>
    <w:sdtEndPr/>
    <w:sdtContent>
      <w:p w14:paraId="7CDF95FE" w14:textId="77777777" w:rsidR="00B3222B" w:rsidRDefault="00B3222B">
        <w:pPr>
          <w:pStyle w:val="Pidipagina"/>
          <w:jc w:val="right"/>
        </w:pPr>
        <w:r>
          <w:fldChar w:fldCharType="begin"/>
        </w:r>
        <w:r>
          <w:instrText>PAGE   \* MERGEFORMAT</w:instrText>
        </w:r>
        <w:r>
          <w:fldChar w:fldCharType="separate"/>
        </w:r>
        <w:r w:rsidR="00F8400D">
          <w:rPr>
            <w:noProof/>
          </w:rPr>
          <w:t>3</w:t>
        </w:r>
        <w:r>
          <w:fldChar w:fldCharType="end"/>
        </w:r>
      </w:p>
    </w:sdtContent>
  </w:sdt>
  <w:p w14:paraId="288A34ED"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C1CD" w14:textId="77777777" w:rsidR="00777DD7" w:rsidRDefault="00777DD7">
      <w:r>
        <w:rPr>
          <w:color w:val="000000"/>
        </w:rPr>
        <w:separator/>
      </w:r>
    </w:p>
  </w:footnote>
  <w:footnote w:type="continuationSeparator" w:id="0">
    <w:p w14:paraId="2A142DC8" w14:textId="77777777" w:rsidR="00777DD7" w:rsidRDefault="00777DD7">
      <w:r>
        <w:continuationSeparator/>
      </w:r>
    </w:p>
  </w:footnote>
  <w:footnote w:id="1">
    <w:p w14:paraId="1D125634"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6381CC79"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6" w15:restartNumberingAfterBreak="0">
    <w:nsid w:val="16AB65B8"/>
    <w:multiLevelType w:val="hybridMultilevel"/>
    <w:tmpl w:val="066A91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8"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4E310263"/>
    <w:multiLevelType w:val="hybridMultilevel"/>
    <w:tmpl w:val="9DD8EF10"/>
    <w:lvl w:ilvl="0" w:tplc="04100003">
      <w:start w:val="1"/>
      <w:numFmt w:val="bullet"/>
      <w:lvlText w:val="o"/>
      <w:lvlJc w:val="left"/>
      <w:pPr>
        <w:ind w:left="1068" w:hanging="360"/>
      </w:pPr>
      <w:rPr>
        <w:rFonts w:ascii="Courier New" w:hAnsi="Courier New" w:cs="Courier New"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8"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9"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9"/>
  </w:num>
  <w:num w:numId="2">
    <w:abstractNumId w:val="9"/>
  </w:num>
  <w:num w:numId="3">
    <w:abstractNumId w:val="29"/>
  </w:num>
  <w:num w:numId="4">
    <w:abstractNumId w:val="14"/>
  </w:num>
  <w:num w:numId="5">
    <w:abstractNumId w:val="15"/>
  </w:num>
  <w:num w:numId="6">
    <w:abstractNumId w:val="16"/>
  </w:num>
  <w:num w:numId="7">
    <w:abstractNumId w:val="17"/>
  </w:num>
  <w:num w:numId="8">
    <w:abstractNumId w:val="24"/>
  </w:num>
  <w:num w:numId="9">
    <w:abstractNumId w:val="11"/>
  </w:num>
  <w:num w:numId="10">
    <w:abstractNumId w:val="7"/>
  </w:num>
  <w:num w:numId="11">
    <w:abstractNumId w:val="3"/>
  </w:num>
  <w:num w:numId="12">
    <w:abstractNumId w:val="13"/>
  </w:num>
  <w:num w:numId="13">
    <w:abstractNumId w:val="27"/>
  </w:num>
  <w:num w:numId="14">
    <w:abstractNumId w:val="28"/>
  </w:num>
  <w:num w:numId="15">
    <w:abstractNumId w:val="10"/>
  </w:num>
  <w:num w:numId="16">
    <w:abstractNumId w:val="4"/>
  </w:num>
  <w:num w:numId="17">
    <w:abstractNumId w:val="12"/>
  </w:num>
  <w:num w:numId="18">
    <w:abstractNumId w:val="1"/>
  </w:num>
  <w:num w:numId="19">
    <w:abstractNumId w:val="2"/>
  </w:num>
  <w:num w:numId="20">
    <w:abstractNumId w:val="8"/>
  </w:num>
  <w:num w:numId="21">
    <w:abstractNumId w:val="0"/>
  </w:num>
  <w:num w:numId="22">
    <w:abstractNumId w:val="31"/>
  </w:num>
  <w:num w:numId="23">
    <w:abstractNumId w:val="25"/>
  </w:num>
  <w:num w:numId="24">
    <w:abstractNumId w:val="30"/>
  </w:num>
  <w:num w:numId="25">
    <w:abstractNumId w:val="21"/>
  </w:num>
  <w:num w:numId="26">
    <w:abstractNumId w:val="26"/>
  </w:num>
  <w:num w:numId="27">
    <w:abstractNumId w:val="23"/>
  </w:num>
  <w:num w:numId="28">
    <w:abstractNumId w:val="20"/>
  </w:num>
  <w:num w:numId="29">
    <w:abstractNumId w:val="18"/>
  </w:num>
  <w:num w:numId="30">
    <w:abstractNumId w:val="5"/>
  </w:num>
  <w:num w:numId="31">
    <w:abstractNumId w:val="2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12A1B"/>
    <w:rsid w:val="000618DC"/>
    <w:rsid w:val="000B6858"/>
    <w:rsid w:val="001024EC"/>
    <w:rsid w:val="001165CE"/>
    <w:rsid w:val="00155428"/>
    <w:rsid w:val="001776AA"/>
    <w:rsid w:val="001A40EF"/>
    <w:rsid w:val="001C6EA5"/>
    <w:rsid w:val="001F3170"/>
    <w:rsid w:val="00206F9D"/>
    <w:rsid w:val="00215427"/>
    <w:rsid w:val="0026072A"/>
    <w:rsid w:val="002B451F"/>
    <w:rsid w:val="002B7C2E"/>
    <w:rsid w:val="002C1829"/>
    <w:rsid w:val="002D176D"/>
    <w:rsid w:val="002E52DB"/>
    <w:rsid w:val="0031587F"/>
    <w:rsid w:val="003717A6"/>
    <w:rsid w:val="00387A2F"/>
    <w:rsid w:val="00392115"/>
    <w:rsid w:val="003D3821"/>
    <w:rsid w:val="003D5854"/>
    <w:rsid w:val="003E1B32"/>
    <w:rsid w:val="003F025F"/>
    <w:rsid w:val="004079FB"/>
    <w:rsid w:val="004312C4"/>
    <w:rsid w:val="00445D95"/>
    <w:rsid w:val="004537B7"/>
    <w:rsid w:val="004B3FEC"/>
    <w:rsid w:val="004E324A"/>
    <w:rsid w:val="00505F88"/>
    <w:rsid w:val="00506365"/>
    <w:rsid w:val="005973F0"/>
    <w:rsid w:val="005C6DD6"/>
    <w:rsid w:val="005E4B4E"/>
    <w:rsid w:val="00604E47"/>
    <w:rsid w:val="00615FDF"/>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47AB5"/>
    <w:rsid w:val="00B734AB"/>
    <w:rsid w:val="00BA1A20"/>
    <w:rsid w:val="00C02FE8"/>
    <w:rsid w:val="00C04D64"/>
    <w:rsid w:val="00C20AA2"/>
    <w:rsid w:val="00C6211E"/>
    <w:rsid w:val="00C75793"/>
    <w:rsid w:val="00C8235E"/>
    <w:rsid w:val="00CB6974"/>
    <w:rsid w:val="00CD11FE"/>
    <w:rsid w:val="00CF27E1"/>
    <w:rsid w:val="00CF6268"/>
    <w:rsid w:val="00D10A37"/>
    <w:rsid w:val="00D12819"/>
    <w:rsid w:val="00D66850"/>
    <w:rsid w:val="00D91ABD"/>
    <w:rsid w:val="00DA3F5F"/>
    <w:rsid w:val="00DB226D"/>
    <w:rsid w:val="00DB617A"/>
    <w:rsid w:val="00DB697A"/>
    <w:rsid w:val="00DE2735"/>
    <w:rsid w:val="00DF49C4"/>
    <w:rsid w:val="00E0785E"/>
    <w:rsid w:val="00E341F8"/>
    <w:rsid w:val="00E740AA"/>
    <w:rsid w:val="00E768DB"/>
    <w:rsid w:val="00E84132"/>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8400D"/>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A9A4"/>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2778-CEBC-4622-8A12-1846F75D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2373</Words>
  <Characters>13530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22</cp:revision>
  <cp:lastPrinted>2020-06-25T07:28:00Z</cp:lastPrinted>
  <dcterms:created xsi:type="dcterms:W3CDTF">2020-04-28T15:35:00Z</dcterms:created>
  <dcterms:modified xsi:type="dcterms:W3CDTF">2022-05-25T09:37:00Z</dcterms:modified>
</cp:coreProperties>
</file>