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4144"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59FE014C" w14:textId="77777777" w:rsidR="007F18EB" w:rsidRPr="00392115" w:rsidRDefault="007F18EB" w:rsidP="007F18EB">
      <w:pPr>
        <w:jc w:val="center"/>
        <w:rPr>
          <w:rFonts w:ascii="Garamond" w:hAnsi="Garamond"/>
          <w:b/>
          <w:caps/>
        </w:rPr>
      </w:pPr>
      <w:bookmarkStart w:id="6" w:name="OLE_LINK2"/>
      <w:bookmarkStart w:id="7" w:name="OLE_LINK21"/>
      <w:bookmarkStart w:id="8" w:name="_Hlk72926009"/>
      <w:bookmarkEnd w:id="0"/>
      <w:bookmarkEnd w:id="1"/>
      <w:bookmarkEnd w:id="3"/>
      <w:bookmarkEnd w:id="4"/>
      <w:bookmarkEnd w:id="5"/>
    </w:p>
    <w:bookmarkEnd w:id="6"/>
    <w:bookmarkEnd w:id="7"/>
    <w:p w14:paraId="490A527F" w14:textId="77777777" w:rsidR="00827ED4" w:rsidRPr="008916F2" w:rsidRDefault="00827ED4" w:rsidP="00827ED4">
      <w:pPr>
        <w:jc w:val="both"/>
        <w:rPr>
          <w:rFonts w:ascii="Calibri Light" w:hAnsi="Calibri Light"/>
          <w:sz w:val="24"/>
          <w:szCs w:val="24"/>
          <w:lang w:eastAsia="ar-SA"/>
        </w:rPr>
      </w:pPr>
      <w:r w:rsidRPr="008916F2">
        <w:rPr>
          <w:rFonts w:ascii="Calibri Light" w:eastAsia="TimesNewRomanPS-BoldMT" w:hAnsi="Calibri Light" w:cs="TimesNewRomanPSMT"/>
          <w:b/>
          <w:sz w:val="24"/>
          <w:szCs w:val="24"/>
          <w:lang w:eastAsia="it-IT"/>
        </w:rPr>
        <w:t xml:space="preserve">PROCEDURA </w:t>
      </w:r>
      <w:r w:rsidRPr="008916F2">
        <w:rPr>
          <w:rFonts w:ascii="Calibri Light" w:eastAsia="Microsoft YaHei UI" w:hAnsi="Calibri Light" w:cs="DilleniaUPC"/>
          <w:b/>
          <w:sz w:val="24"/>
          <w:szCs w:val="24"/>
          <w:lang w:eastAsia="ar-SA"/>
        </w:rPr>
        <w:t xml:space="preserve">NEGOZIATA SENZA BANDO RELATIVA ALL’APPALTO DI SOLA ESECUZIONE, AI SENSI DELL’ART. 1, COMMA 2, LETT. B) DELLA LEGGE 120/20, RIGUARDANTE I </w:t>
      </w:r>
      <w:r w:rsidRPr="008916F2">
        <w:rPr>
          <w:rFonts w:ascii="Calibri Light" w:hAnsi="Calibri Light"/>
          <w:b/>
          <w:caps/>
          <w:sz w:val="24"/>
          <w:szCs w:val="24"/>
          <w:lang w:eastAsia="ar-SA"/>
        </w:rPr>
        <w:t xml:space="preserve">lavori di </w:t>
      </w:r>
      <w:r w:rsidRPr="008916F2">
        <w:rPr>
          <w:rFonts w:ascii="Calibri Light" w:hAnsi="Calibri Light"/>
          <w:b/>
          <w:bCs/>
          <w:caps/>
          <w:sz w:val="24"/>
          <w:szCs w:val="24"/>
        </w:rPr>
        <w:t>REALIZZAZIONE CICLOPEDONALE SALVARANO - MONTECAVOLO III STRALCIO</w:t>
      </w:r>
      <w:r w:rsidRPr="008916F2">
        <w:rPr>
          <w:rFonts w:ascii="Calibri Light" w:hAnsi="Calibri Light"/>
          <w:bCs/>
          <w:caps/>
          <w:sz w:val="24"/>
          <w:szCs w:val="24"/>
        </w:rPr>
        <w:t xml:space="preserve">. </w:t>
      </w:r>
    </w:p>
    <w:p w14:paraId="2C0BAE73" w14:textId="6E8F96F3" w:rsidR="00827ED4" w:rsidRDefault="00827ED4" w:rsidP="00827ED4">
      <w:pPr>
        <w:jc w:val="both"/>
        <w:rPr>
          <w:rFonts w:ascii="Calibri Light" w:eastAsia="Microsoft YaHei UI" w:hAnsi="Calibri Light" w:cs="DilleniaUPC"/>
          <w:caps/>
          <w:sz w:val="24"/>
          <w:szCs w:val="24"/>
          <w:lang w:eastAsia="ar-SA"/>
        </w:rPr>
      </w:pPr>
    </w:p>
    <w:p w14:paraId="079DBE3C" w14:textId="77777777" w:rsidR="00B35725" w:rsidRPr="00B35725" w:rsidRDefault="00B35725" w:rsidP="00B35725">
      <w:pPr>
        <w:autoSpaceDE w:val="0"/>
        <w:adjustRightInd w:val="0"/>
        <w:rPr>
          <w:rFonts w:ascii="Calibri Light" w:hAnsi="Calibri Light" w:cs="Calibri"/>
          <w:b/>
          <w:bCs/>
          <w:sz w:val="24"/>
          <w:szCs w:val="24"/>
          <w:lang w:eastAsia="it-IT"/>
        </w:rPr>
      </w:pPr>
      <w:r w:rsidRPr="00B35725">
        <w:rPr>
          <w:rFonts w:ascii="Calibri Light" w:hAnsi="Calibri Light" w:cs="Calibri"/>
          <w:b/>
          <w:bCs/>
          <w:sz w:val="24"/>
          <w:szCs w:val="24"/>
          <w:lang w:eastAsia="it-IT"/>
        </w:rPr>
        <w:t>CIG: 87717179DA</w:t>
      </w:r>
    </w:p>
    <w:p w14:paraId="4997B1CD" w14:textId="77777777" w:rsidR="00B35725" w:rsidRPr="00B35725" w:rsidRDefault="00B35725" w:rsidP="00B35725">
      <w:pPr>
        <w:autoSpaceDE w:val="0"/>
        <w:adjustRightInd w:val="0"/>
        <w:rPr>
          <w:rFonts w:ascii="Calibri Light" w:hAnsi="Calibri Light" w:cs="Calibri"/>
          <w:b/>
          <w:bCs/>
          <w:sz w:val="24"/>
          <w:szCs w:val="24"/>
          <w:lang w:eastAsia="it-IT"/>
        </w:rPr>
      </w:pPr>
      <w:r w:rsidRPr="00B35725">
        <w:rPr>
          <w:rFonts w:ascii="Calibri Light" w:hAnsi="Calibri Light" w:cs="Calibri"/>
          <w:b/>
          <w:bCs/>
          <w:sz w:val="24"/>
          <w:szCs w:val="24"/>
          <w:lang w:eastAsia="it-IT"/>
        </w:rPr>
        <w:t xml:space="preserve">CUP: </w:t>
      </w:r>
      <w:r w:rsidRPr="00B35725">
        <w:rPr>
          <w:rFonts w:ascii="Calibri Light" w:eastAsia="SimSun" w:hAnsi="Calibri Light"/>
          <w:b/>
          <w:bCs/>
          <w:sz w:val="24"/>
          <w:szCs w:val="24"/>
          <w:lang w:eastAsia="it-IT"/>
        </w:rPr>
        <w:t>C51B20000000002</w:t>
      </w:r>
    </w:p>
    <w:p w14:paraId="5B8CF38A" w14:textId="77777777" w:rsidR="00B35725" w:rsidRPr="00B35725" w:rsidRDefault="00B35725" w:rsidP="00B35725">
      <w:pPr>
        <w:autoSpaceDE w:val="0"/>
        <w:adjustRightInd w:val="0"/>
        <w:rPr>
          <w:rFonts w:ascii="Calibri Light" w:hAnsi="Calibri Light" w:cs="Calibri"/>
          <w:b/>
          <w:bCs/>
          <w:sz w:val="24"/>
          <w:szCs w:val="24"/>
          <w:lang w:eastAsia="it-IT"/>
        </w:rPr>
      </w:pPr>
      <w:r w:rsidRPr="00B35725">
        <w:rPr>
          <w:rFonts w:ascii="Calibri Light" w:hAnsi="Calibri Light" w:cs="Calibri"/>
          <w:b/>
          <w:bCs/>
          <w:sz w:val="24"/>
          <w:szCs w:val="24"/>
          <w:lang w:eastAsia="it-IT"/>
        </w:rPr>
        <w:t xml:space="preserve">CPV: </w:t>
      </w:r>
      <w:hyperlink r:id="rId8" w:history="1">
        <w:r w:rsidRPr="00B35725">
          <w:rPr>
            <w:rFonts w:ascii="Calibri Light" w:hAnsi="Calibri Light"/>
            <w:b/>
            <w:bCs/>
            <w:sz w:val="24"/>
            <w:szCs w:val="24"/>
          </w:rPr>
          <w:t>45233162-2 - Lavori di costruzione di piste ciclabili</w:t>
        </w:r>
      </w:hyperlink>
      <w:bookmarkEnd w:id="8"/>
    </w:p>
    <w:p w14:paraId="159EC950" w14:textId="77777777" w:rsidR="00B35725" w:rsidRDefault="00B35725" w:rsidP="00827ED4">
      <w:pPr>
        <w:jc w:val="both"/>
        <w:rPr>
          <w:rFonts w:ascii="Calibri Light" w:eastAsia="Microsoft YaHei UI" w:hAnsi="Calibri Light" w:cs="DilleniaUPC"/>
          <w:caps/>
          <w:sz w:val="24"/>
          <w:szCs w:val="24"/>
          <w:lang w:eastAsia="ar-SA"/>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 xml:space="preserve">Premesso che quanto di seguito dichiarato è reso ai sensi degli articoli 46 e 47 del D.P.R. 445/2000 e </w:t>
      </w:r>
      <w:proofErr w:type="spellStart"/>
      <w:r w:rsidRPr="00392115">
        <w:rPr>
          <w:rFonts w:ascii="Garamond" w:hAnsi="Garamond" w:cs="Tahoma"/>
          <w:sz w:val="24"/>
          <w:szCs w:val="24"/>
        </w:rPr>
        <w:t>s.m.i.</w:t>
      </w:r>
      <w:proofErr w:type="spellEnd"/>
      <w:r w:rsidRPr="00392115">
        <w:rPr>
          <w:rFonts w:ascii="Garamond" w:hAnsi="Garamond" w:cs="Tahoma"/>
          <w:sz w:val="24"/>
          <w:szCs w:val="24"/>
        </w:rPr>
        <w:t>,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9" w:name="OLE_LINK261"/>
      <w:r w:rsidRPr="00392115">
        <w:rPr>
          <w:rFonts w:ascii="Garamond" w:hAnsi="Garamond" w:cs="Tahoma"/>
          <w:sz w:val="22"/>
          <w:lang w:eastAsia="it-IT"/>
        </w:rPr>
        <w:t xml:space="preserve">Il/La sottoscritto/a_______________________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a___________________________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9"/>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58240"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59264"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0288"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w:t>
      </w:r>
      <w:proofErr w:type="spellStart"/>
      <w:r w:rsidRPr="00392115">
        <w:rPr>
          <w:rFonts w:ascii="Garamond" w:hAnsi="Garamond" w:cs="Tahoma"/>
          <w:sz w:val="22"/>
          <w:lang w:eastAsia="it-IT"/>
        </w:rPr>
        <w:t>nat</w:t>
      </w:r>
      <w:proofErr w:type="spellEnd"/>
      <w:r w:rsidRPr="00392115">
        <w:rPr>
          <w:rFonts w:ascii="Garamond" w:hAnsi="Garamond" w:cs="Tahoma"/>
          <w:sz w:val="22"/>
          <w:lang w:eastAsia="it-IT"/>
        </w:rPr>
        <w:t xml:space="preserve">__ </w:t>
      </w:r>
      <w:proofErr w:type="spellStart"/>
      <w:r w:rsidRPr="00392115">
        <w:rPr>
          <w:rFonts w:ascii="Garamond" w:hAnsi="Garamond" w:cs="Tahoma"/>
          <w:sz w:val="22"/>
          <w:lang w:eastAsia="it-IT"/>
        </w:rPr>
        <w:t>a</w:t>
      </w:r>
      <w:proofErr w:type="spellEnd"/>
      <w:r w:rsidRPr="00392115">
        <w:rPr>
          <w:rFonts w:ascii="Garamond" w:hAnsi="Garamond" w:cs="Tahoma"/>
          <w:sz w:val="22"/>
          <w:lang w:eastAsia="it-IT"/>
        </w:rPr>
        <w:t xml:space="preserve">___________________________ il_________ Prov. ___ </w:t>
      </w:r>
      <w:proofErr w:type="spellStart"/>
      <w:r w:rsidRPr="00392115">
        <w:rPr>
          <w:rFonts w:ascii="Garamond" w:hAnsi="Garamond" w:cs="Tahoma"/>
          <w:sz w:val="22"/>
          <w:lang w:eastAsia="it-IT"/>
        </w:rPr>
        <w:t>C.F._______________________________________residente</w:t>
      </w:r>
      <w:proofErr w:type="spellEnd"/>
      <w:r w:rsidRPr="00392115">
        <w:rPr>
          <w:rFonts w:ascii="Garamond" w:hAnsi="Garamond" w:cs="Tahoma"/>
          <w:sz w:val="22"/>
          <w:lang w:eastAsia="it-IT"/>
        </w:rPr>
        <w:t xml:space="preserv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False comunicazioni sociali di cui agli articoli 2621 e 2622 del codice civile (Art. 80, comma 1, </w:t>
      </w:r>
      <w:proofErr w:type="spellStart"/>
      <w:r w:rsidRPr="00392115">
        <w:rPr>
          <w:rFonts w:ascii="Garamond" w:eastAsia="Tahoma" w:hAnsi="Garamond" w:cs="Tahoma"/>
          <w:szCs w:val="24"/>
        </w:rPr>
        <w:t>let</w:t>
      </w:r>
      <w:proofErr w:type="spellEnd"/>
      <w:r w:rsidRPr="00392115">
        <w:rPr>
          <w:rFonts w:ascii="Garamond" w:eastAsia="Tahoma" w:hAnsi="Garamond" w:cs="Tahoma"/>
          <w:szCs w:val="24"/>
        </w:rPr>
        <w: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 xml:space="preserve">i dati identificativi delle persone </w:t>
      </w:r>
      <w:proofErr w:type="gramStart"/>
      <w:r w:rsidRPr="00392115">
        <w:rPr>
          <w:rFonts w:ascii="Garamond" w:eastAsia="Tahoma" w:hAnsi="Garamond" w:cs="Tahoma"/>
          <w:szCs w:val="24"/>
        </w:rPr>
        <w:t>condannate:  _</w:t>
      </w:r>
      <w:proofErr w:type="gramEnd"/>
      <w:r w:rsidRPr="00392115">
        <w:rPr>
          <w:rFonts w:ascii="Garamond" w:eastAsia="Tahoma" w:hAnsi="Garamond" w:cs="Tahoma"/>
          <w:szCs w:val="24"/>
        </w:rPr>
        <w:t>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lastRenderedPageBreak/>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5168"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C055B08" w14:textId="55665B90"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2D3823F" w14:textId="0FF2D7C2" w:rsidR="00164FA6" w:rsidRDefault="00164FA6" w:rsidP="00CF6268">
      <w:pPr>
        <w:pStyle w:val="sche3"/>
        <w:tabs>
          <w:tab w:val="left" w:pos="284"/>
          <w:tab w:val="left" w:pos="1276"/>
        </w:tabs>
        <w:ind w:left="644" w:hanging="284"/>
        <w:rPr>
          <w:rFonts w:ascii="Garamond" w:hAnsi="Garamond" w:cs="Tahoma"/>
          <w:b/>
          <w:sz w:val="24"/>
          <w:szCs w:val="24"/>
          <w:lang w:val="it-IT"/>
        </w:rPr>
      </w:pPr>
    </w:p>
    <w:p w14:paraId="1A8532E6" w14:textId="6C1CC79F" w:rsidR="00CF6268" w:rsidRPr="00827ED4" w:rsidRDefault="00827ED4" w:rsidP="00827ED4">
      <w:pPr>
        <w:pStyle w:val="Paragrafoelenco"/>
        <w:numPr>
          <w:ilvl w:val="0"/>
          <w:numId w:val="30"/>
        </w:numPr>
        <w:jc w:val="both"/>
        <w:rPr>
          <w:rFonts w:ascii="Garamond" w:hAnsi="Garamond" w:cs="Tahoma"/>
          <w:bCs/>
          <w:sz w:val="24"/>
          <w:szCs w:val="24"/>
        </w:rPr>
      </w:pPr>
      <w:r w:rsidRPr="00827ED4">
        <w:rPr>
          <w:rFonts w:ascii="Garamond" w:hAnsi="Garamond" w:cs="Tahoma"/>
          <w:bCs/>
          <w:sz w:val="24"/>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w:t>
      </w:r>
      <w:proofErr w:type="spellStart"/>
      <w:r w:rsidRPr="00827ED4">
        <w:rPr>
          <w:rFonts w:ascii="Garamond" w:hAnsi="Garamond" w:cs="Tahoma"/>
          <w:bCs/>
          <w:sz w:val="24"/>
          <w:szCs w:val="24"/>
        </w:rPr>
        <w:t>Ia</w:t>
      </w:r>
      <w:proofErr w:type="spellEnd"/>
      <w:r w:rsidRPr="00827ED4">
        <w:rPr>
          <w:rFonts w:ascii="Garamond" w:hAnsi="Garamond" w:cs="Tahoma"/>
          <w:bCs/>
          <w:sz w:val="24"/>
          <w:szCs w:val="24"/>
        </w:rPr>
        <w:t xml:space="preserve">). </w:t>
      </w:r>
    </w:p>
    <w:p w14:paraId="48FF8FEB"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6192"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NsDAMAAPcHAAAOAAAAZHJzL2Uyb0RvYy54bWysVcFu2zAMvQ/YPwg+bmhtp0naBk16aNFh&#10;QLEVaPcBiizFBmRJk9Q4/fuRsuQ6WQIUw3KwKfPliXykqJvbXSvJllvXaLXMyvMiI1wxXTVqs8x+&#10;vTycXWXEeaoqKrXiy+yNu+x29fnTTWcWfKJrLStuCZAot+jMMqu9N4s8d6zmLXXn2nAFTqFtSz0s&#10;7SavLO2AvZX5pCjmeadtZaxm3Dn4et87s1XgF4Iz/1MIxz2Rywxi8+Fpw3ONz3x1QxcbS03dsBgG&#10;/YcoWtoo2HSguqeeklfb/EXVNsxqp4U/Z7rNtRAN4yEHyKYsDrJ5rqnhIRcQx5lBJvf/aNmP7ZMl&#10;TQW1A3kUbaFGD6h2idJ0xi0A8WyebFw5MDHPnbAtviEDsgtyvg1y8p0nDD5ezObTAlgZuKINLPn7&#10;n9mr89+4DkR0++h8X40KrKBlFQMSQCJaCYXZUkm6WLTBW4699aF3Mvamgg//vRh7J+Uc4o1BpL2n&#10;CfElJ6IgJTmKmo1R5SnUPKEwDzE53Opyz31x6Iaj1Kvw9YyIS1IQMT+EXCcIBnt1Kgwsdc+EsDnA&#10;xPUhUzmoipjL45hBW8SUENCUhL6BczAoXA4SBxDsdQy0p3IJoNkRpn2RYbsIgpbapKahdeojtlOx&#10;kcAiFAfSBaum4Zga7bBta5YRaE6PyQMJ4LDvBngxxtoA3bIT2OPM65PoyZhbHuHu44kZWBhkOMJE&#10;CZLDEBMlaAFjTKC6MMhEOe0LaKhHATANNEm3zPp+JXWy0NfqLX/RAeVRCOhFFKJvSdj53S/VHg62&#10;G+OSN71NzxZRoYOBLXnTO6Linh9DhcMy4mJSO96XDRMN9RuSR+1Gs8Vp2VQPjZSYsLOb9Z20BI4g&#10;jLrwi0Xag0kVtJvN5n0X7Dk/yGGs8/fU1f1egSFuJaHRcpyu/TxFy+/WuzCIw6HGL2tdvcFw7uB2&#10;Wmbu9yu1PCPyu4LxDwfYJ8MmY50MqlitoTuYh6btF3ce1jiLdQsqPapnw+K8DmHA7RIUjDchXl/j&#10;dQj2/b5e/QE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AXIONs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57216"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NADAMAAPcHAAAOAAAAZHJzL2Uyb0RvYy54bWysVdtu2zAMfR+wfxD8uKGxnWsbNOlDiw4D&#10;iq1Auw9QZCk2IEuapMbp34+UZcfJEqAYlgeHMo8PySOKur3b15LsuHWVVqskH2UJ4YrpolLbVfLr&#10;9fHqOiHOU1VQqRVfJe/cJXfrz59uG7PkY11qWXBLgES5ZWNWSem9WaapYyWvqRtpwxU4hbY19bC0&#10;27SwtAH2WqbjLJunjbaFsZpx5+DtQ+tM1oFfCM78TyEc90SuEsjNh6cNzw0+0/UtXW4tNWXFYhr0&#10;H7KoaaUgaE/1QD0lb7b6i6qumNVOCz9iuk61EBXjoQaoJs9OqnkpqeGhFhDHmV4m9/9o2Y/dsyVV&#10;AXs3ToiiNezRI6qdozSNcUtAvJhnG1cOTKxzL2yN/1AB2Qc533s5+d4TBi8ns/k0A9EZuKINLOnh&#10;Y/bm/DeuAxHdPTnf7kYBVtCyiAkJIBG1hI3ZUUmauGm9Nx96y1MvlHX4ttvw/tvJ0DvO55BvTKKL&#10;Pe0QX1IiMpKTs6jZEJVfQs07FNYhxqehFkfuyakbjlJbydcrIhYkI2J+CrnpIJjs9aU08l5PhM0B&#10;Jm5OmfJeVcQszmN6bRGTQ0JTEvoGzkGvcN5LHEAQ6xzoSOUcQLMzTMciQ7gIgpbadk1Dy66P2F7F&#10;RgKLUBxIE1ZMwzE12mHbliwh0JweiwcSwGHf9fBsiLUBumMXsOeZNxfR4yG3PMPd5hMrsDDIcIQJ&#10;PKUwxEQOWsAYE6guDDKRT9sNNNSjAFgGmqRZJW2/krKz0FfrHX/VAeVRCOhFFKJtSYh88Et1hINw&#10;Q1zn7f5NyxZRoYOBrfN2/xEVY34MFQ7LgItJ7Xi7bVho2L++eNRuMFucllXxWEmJBTu73dxLS+AI&#10;wqgLv7hJRzCpgnaz2bztgiPnBzmMdf6BurKNFRhiKAmNluJ0becpWn6/2YdBvEAMvtno4h2GcwO3&#10;0ypxv9+o5QmR3xWMf7zKOsN2xqYzqGKlhu5gHpq2Xdx7WOMs1jWo9KReDIvzOqQBt0tQMN6EeH0N&#10;1yHZw329/gMAAP//AwBQSwMEFAAGAAgAAAAhAA9a2MDeAAAADQEAAA8AAABkcnMvZG93bnJldi54&#10;bWxMj8FqwzAQRO+F/oPYQm+NlLo4sWs5hEDvrRMKvSnWxjaxVsZSYufvuzm1txn2MTtTbGbXiyuO&#10;ofOkYblQIJBqbztqNBz2Hy9rECEasqb3hBpuGGBTPj4UJrd+oi+8VrERHEIhNxraGIdcylC36ExY&#10;+AGJbyc/OhPZjo20o5k43PXyValUOtMRf2jNgLsW63N1cRrs93n/dto2u59UfYZ5Wq5vVQhaPz/N&#10;23cQEef4B8O9PleHkjsd/YVsED17laxWzLJKsgzEHVFZwnOOrLJUgSwL+X9F+QsAAP//AwBQSwEC&#10;LQAUAAYACAAAACEAtoM4kv4AAADhAQAAEwAAAAAAAAAAAAAAAAAAAAAAW0NvbnRlbnRfVHlwZXNd&#10;LnhtbFBLAQItABQABgAIAAAAIQA4/SH/1gAAAJQBAAALAAAAAAAAAAAAAAAAAC8BAABfcmVscy8u&#10;cmVsc1BLAQItABQABgAIAAAAIQDjMgNADAMAAPcHAAAOAAAAAAAAAAAAAAAAAC4CAABkcnMvZTJv&#10;RG9jLnhtbFBLAQItABQABgAIAAAAIQAPWtjA3gAAAA0BAAAPAAAAAAAAAAAAAAAAAGY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e indica, ad integrazione di </w:t>
      </w:r>
      <w:r w:rsidRPr="000C5668">
        <w:rPr>
          <w:rFonts w:ascii="Garamond" w:hAnsi="Garamond"/>
          <w:szCs w:val="24"/>
        </w:rPr>
        <w:lastRenderedPageBreak/>
        <w:t>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lastRenderedPageBreak/>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9"/>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DC4491"/>
    <w:multiLevelType w:val="hybridMultilevel"/>
    <w:tmpl w:val="4A9828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4"/>
  </w:num>
  <w:num w:numId="5">
    <w:abstractNumId w:val="15"/>
  </w:num>
  <w:num w:numId="6">
    <w:abstractNumId w:val="16"/>
  </w:num>
  <w:num w:numId="7">
    <w:abstractNumId w:val="17"/>
  </w:num>
  <w:num w:numId="8">
    <w:abstractNumId w:val="22"/>
  </w:num>
  <w:num w:numId="9">
    <w:abstractNumId w:val="10"/>
  </w:num>
  <w:num w:numId="10">
    <w:abstractNumId w:val="5"/>
  </w:num>
  <w:num w:numId="11">
    <w:abstractNumId w:val="3"/>
  </w:num>
  <w:num w:numId="12">
    <w:abstractNumId w:val="13"/>
  </w:num>
  <w:num w:numId="13">
    <w:abstractNumId w:val="25"/>
  </w:num>
  <w:num w:numId="14">
    <w:abstractNumId w:val="26"/>
  </w:num>
  <w:num w:numId="15">
    <w:abstractNumId w:val="9"/>
  </w:num>
  <w:num w:numId="16">
    <w:abstractNumId w:val="4"/>
  </w:num>
  <w:num w:numId="17">
    <w:abstractNumId w:val="12"/>
  </w:num>
  <w:num w:numId="18">
    <w:abstractNumId w:val="1"/>
  </w:num>
  <w:num w:numId="19">
    <w:abstractNumId w:val="2"/>
  </w:num>
  <w:num w:numId="20">
    <w:abstractNumId w:val="6"/>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27ED4"/>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35725"/>
    <w:rsid w:val="00B47AB5"/>
    <w:rsid w:val="00B51C0C"/>
    <w:rsid w:val="00BA1A20"/>
    <w:rsid w:val="00C04D64"/>
    <w:rsid w:val="00C20AA2"/>
    <w:rsid w:val="00C8235E"/>
    <w:rsid w:val="00CB6974"/>
    <w:rsid w:val="00CD11FE"/>
    <w:rsid w:val="00CF27E1"/>
    <w:rsid w:val="00CF6268"/>
    <w:rsid w:val="00D10A37"/>
    <w:rsid w:val="00D12819"/>
    <w:rsid w:val="00D209E4"/>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23316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2359</Words>
  <Characters>13447</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13</cp:revision>
  <cp:lastPrinted>2020-06-25T07:28:00Z</cp:lastPrinted>
  <dcterms:created xsi:type="dcterms:W3CDTF">2020-04-28T15:35:00Z</dcterms:created>
  <dcterms:modified xsi:type="dcterms:W3CDTF">2021-05-27T12:18:00Z</dcterms:modified>
</cp:coreProperties>
</file>