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151C"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389EB7F3" w14:textId="1FC763A1" w:rsidR="00EB3B3F" w:rsidRPr="00EB3B3F" w:rsidRDefault="00EB3B3F" w:rsidP="00EB3B3F">
      <w:pPr>
        <w:rPr>
          <w:rFonts w:ascii="Calibri Light" w:eastAsia="TimesNewRomanPS-BoldMT" w:hAnsi="Calibri Light" w:cs="TimesNewRomanPSMT"/>
          <w:b/>
        </w:rPr>
      </w:pPr>
    </w:p>
    <w:tbl>
      <w:tblPr>
        <w:tblW w:w="0" w:type="auto"/>
        <w:tblBorders>
          <w:top w:val="nil"/>
          <w:left w:val="nil"/>
          <w:bottom w:val="nil"/>
          <w:right w:val="nil"/>
        </w:tblBorders>
        <w:tblLayout w:type="fixed"/>
        <w:tblLook w:val="0000" w:firstRow="0" w:lastRow="0" w:firstColumn="0" w:lastColumn="0" w:noHBand="0" w:noVBand="0"/>
      </w:tblPr>
      <w:tblGrid>
        <w:gridCol w:w="8847"/>
      </w:tblGrid>
      <w:tr w:rsidR="00EB3B3F" w:rsidRPr="00EB3B3F" w14:paraId="77600CB7" w14:textId="77777777">
        <w:tblPrEx>
          <w:tblCellMar>
            <w:top w:w="0" w:type="dxa"/>
            <w:bottom w:w="0" w:type="dxa"/>
          </w:tblCellMar>
        </w:tblPrEx>
        <w:trPr>
          <w:trHeight w:val="736"/>
        </w:trPr>
        <w:tc>
          <w:tcPr>
            <w:tcW w:w="8847" w:type="dxa"/>
          </w:tcPr>
          <w:p w14:paraId="3C03C317" w14:textId="0A4ED30E" w:rsidR="00EB3B3F" w:rsidRPr="00EB3B3F" w:rsidRDefault="00EB3B3F" w:rsidP="00EB3B3F">
            <w:pPr>
              <w:jc w:val="both"/>
              <w:rPr>
                <w:rFonts w:ascii="Calibri Light" w:eastAsia="TimesNewRomanPS-BoldMT" w:hAnsi="Calibri Light" w:cs="TimesNewRomanPSMT"/>
                <w:b/>
              </w:rPr>
            </w:pPr>
            <w:r w:rsidRPr="00B76544">
              <w:rPr>
                <w:rFonts w:ascii="Calibri Light" w:eastAsia="TimesNewRomanPS-BoldMT" w:hAnsi="Calibri Light" w:cs="TimesNewRomanPSMT"/>
                <w:b/>
              </w:rPr>
              <w:t xml:space="preserve">GARA EUROPEA A PROCEDURA TELEMATICA </w:t>
            </w:r>
            <w:bookmarkStart w:id="0" w:name="_Hlk94602044"/>
            <w:r w:rsidRPr="00B76544">
              <w:rPr>
                <w:rFonts w:ascii="Calibri Light" w:eastAsia="TimesNewRomanPS-BoldMT" w:hAnsi="Calibri Light" w:cs="TimesNewRomanPSMT"/>
                <w:b/>
              </w:rPr>
              <w:t>PER</w:t>
            </w:r>
            <w:bookmarkEnd w:id="0"/>
            <w:r w:rsidRPr="00B76544">
              <w:rPr>
                <w:rFonts w:ascii="Calibri Light" w:eastAsia="TimesNewRomanPS-BoldMT" w:hAnsi="Calibri Light" w:cs="TimesNewRomanPSMT"/>
                <w:b/>
              </w:rPr>
              <w:t xml:space="preserve"> </w:t>
            </w:r>
            <w:r w:rsidRPr="00EB3B3F">
              <w:rPr>
                <w:rFonts w:ascii="Calibri Light" w:eastAsia="TimesNewRomanPS-BoldMT" w:hAnsi="Calibri Light" w:cs="TimesNewRomanPSMT"/>
                <w:b/>
                <w:bCs/>
              </w:rPr>
              <w:t xml:space="preserve">L'AFFIDAMENTO DEL SERVIZIO DI ASSISTENZA ED INTEGRAZIONE SCOLASTICA AD ALUNNI DIVERSAMENTE ABILI RESIDENTI NEL COMUNE DI ALBINEA E SERVIZIO DI PRE-POST SCUOLA (LOTTO 1) E DEL SERVIZIO DI CENTRO EDUCATIVO POMERIDIANO DI ALBINEA (LOTTO 2) CON DECORRENZA DAL 01.09.2022 AL 31.08.2025 CON POSSIBILITA' DI RINNOVO PER ULTERIORI TRE ANNI E PROROGA TECNICA DI SEI MESI </w:t>
            </w:r>
          </w:p>
        </w:tc>
      </w:tr>
    </w:tbl>
    <w:p w14:paraId="6ED6D8A4" w14:textId="3AD4ADA2" w:rsidR="005957ED" w:rsidRPr="00E0088F" w:rsidRDefault="005957ED" w:rsidP="00E0088F">
      <w:pPr>
        <w:rPr>
          <w:rFonts w:ascii="Calibri" w:eastAsia="Calibri" w:hAnsi="Calibri" w:cs="Calibri"/>
          <w:sz w:val="22"/>
          <w:szCs w:val="22"/>
          <w:lang w:eastAsia="en-US"/>
        </w:rPr>
      </w:pPr>
    </w:p>
    <w:p w14:paraId="3650699B" w14:textId="6662C961" w:rsidR="00AA7D5F" w:rsidRPr="0031562F" w:rsidRDefault="00EB3B3F" w:rsidP="00EB3B3F">
      <w:pPr>
        <w:tabs>
          <w:tab w:val="left" w:pos="5160"/>
        </w:tabs>
        <w:spacing w:before="120"/>
        <w:jc w:val="center"/>
        <w:rPr>
          <w:rFonts w:ascii="Garamond" w:hAnsi="Garamond"/>
          <w:b/>
        </w:rPr>
      </w:pPr>
      <w:r>
        <w:rPr>
          <w:rFonts w:ascii="Calibri Light" w:eastAsia="TimesNewRomanPS-BoldMT" w:hAnsi="Calibri Light" w:cs="TimesNewRomanPSMT"/>
          <w:b/>
        </w:rPr>
        <w:tab/>
      </w:r>
      <w:r>
        <w:rPr>
          <w:rFonts w:ascii="Calibri Light" w:eastAsia="TimesNewRomanPS-BoldMT" w:hAnsi="Calibri Light" w:cs="TimesNewRomanPSMT"/>
          <w:b/>
        </w:rPr>
        <w:tab/>
      </w:r>
      <w:r>
        <w:rPr>
          <w:rFonts w:ascii="Calibri Light" w:eastAsia="TimesNewRomanPS-BoldMT" w:hAnsi="Calibri Light" w:cs="TimesNewRomanPSMT"/>
          <w:b/>
        </w:rPr>
        <w:tab/>
      </w:r>
      <w:r>
        <w:rPr>
          <w:rFonts w:ascii="Calibri Light" w:eastAsia="TimesNewRomanPS-BoldMT" w:hAnsi="Calibri Light" w:cs="TimesNewRomanPSMT"/>
          <w:b/>
        </w:rPr>
        <w:tab/>
      </w:r>
      <w:r>
        <w:rPr>
          <w:rFonts w:ascii="Calibri Light" w:eastAsia="TimesNewRomanPS-BoldMT" w:hAnsi="Calibri Light" w:cs="TimesNewRomanPSMT"/>
          <w:b/>
        </w:rPr>
        <w:tab/>
      </w:r>
      <w:r>
        <w:rPr>
          <w:rFonts w:ascii="Calibri Light" w:eastAsia="TimesNewRomanPS-BoldMT" w:hAnsi="Calibri Light" w:cs="TimesNewRomanPSMT"/>
          <w:b/>
        </w:rPr>
        <w:tab/>
      </w:r>
      <w:r>
        <w:rPr>
          <w:rFonts w:ascii="Calibri Light" w:eastAsia="TimesNewRomanPS-BoldMT" w:hAnsi="Calibri Light" w:cs="TimesNewRomanPSMT"/>
          <w:b/>
        </w:rPr>
        <w:tab/>
      </w:r>
      <w:r w:rsidR="00AA7D5F" w:rsidRPr="0031562F">
        <w:rPr>
          <w:rFonts w:ascii="Garamond" w:hAnsi="Garamond"/>
          <w:b/>
        </w:rPr>
        <w:t xml:space="preserve">Spett.le </w:t>
      </w:r>
    </w:p>
    <w:p w14:paraId="45F0358D"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433EB0" w14:textId="77777777" w:rsidR="00AA7D5F" w:rsidRPr="0031562F" w:rsidRDefault="00AA7D5F" w:rsidP="00AA7D5F">
      <w:pPr>
        <w:spacing w:line="360" w:lineRule="auto"/>
        <w:jc w:val="both"/>
        <w:rPr>
          <w:rFonts w:ascii="Garamond" w:hAnsi="Garamond"/>
        </w:rPr>
      </w:pPr>
    </w:p>
    <w:p w14:paraId="4DC89EF5" w14:textId="77777777" w:rsidR="00AA7D5F" w:rsidRPr="0031562F" w:rsidRDefault="00AA7D5F" w:rsidP="00AA7D5F">
      <w:pPr>
        <w:ind w:left="-57"/>
        <w:jc w:val="both"/>
        <w:rPr>
          <w:rFonts w:ascii="Garamond" w:hAnsi="Garamond"/>
        </w:rPr>
      </w:pPr>
      <w:r w:rsidRPr="0031562F">
        <w:rPr>
          <w:rFonts w:ascii="Garamond" w:hAnsi="Garamond"/>
        </w:rPr>
        <w:t xml:space="preserve">Premesso che quanto di seguito dichiarato è reso ai sensi degli articoli 46 e 47 del D.P.R. 445/2000 e </w:t>
      </w:r>
      <w:proofErr w:type="spellStart"/>
      <w:r w:rsidRPr="0031562F">
        <w:rPr>
          <w:rFonts w:ascii="Garamond" w:hAnsi="Garamond"/>
        </w:rPr>
        <w:t>s.m.i.</w:t>
      </w:r>
      <w:proofErr w:type="spellEnd"/>
      <w:r w:rsidRPr="0031562F">
        <w:rPr>
          <w:rFonts w:ascii="Garamond" w:hAnsi="Garamond"/>
        </w:rPr>
        <w:t>, consapevole delle sanzioni penali previste dall’art. 76 del medesimo DPR 445/2000, per le ipotesi di falsità in atti e dichiarazioni mendaci ivi indicate;</w:t>
      </w:r>
    </w:p>
    <w:p w14:paraId="2486FF9D" w14:textId="77777777" w:rsidR="00AA7D5F" w:rsidRPr="0031562F" w:rsidRDefault="00AA7D5F" w:rsidP="00AA7D5F">
      <w:pPr>
        <w:ind w:left="360"/>
        <w:jc w:val="both"/>
        <w:rPr>
          <w:rFonts w:ascii="Garamond" w:hAnsi="Garamond"/>
        </w:rPr>
      </w:pPr>
    </w:p>
    <w:p w14:paraId="6A08DF02" w14:textId="77777777" w:rsidR="00AA7D5F" w:rsidRPr="0031562F" w:rsidRDefault="00AA7D5F" w:rsidP="00AA7D5F">
      <w:pPr>
        <w:spacing w:line="360" w:lineRule="auto"/>
        <w:jc w:val="both"/>
        <w:rPr>
          <w:rFonts w:ascii="Garamond" w:hAnsi="Garamond"/>
        </w:rPr>
      </w:pPr>
    </w:p>
    <w:p w14:paraId="716039AC"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1391758C"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4E572B4A"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01248EE7"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728ADF4C"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54A56D55"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69602B85"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29727EC2"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2875B278"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464C5ED7"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7ADF2F40"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5F249F96"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1B0B28B8" w14:textId="77777777" w:rsidR="00AA7D5F" w:rsidRPr="0031562F" w:rsidRDefault="00AA7D5F" w:rsidP="00AA7D5F">
      <w:pPr>
        <w:spacing w:line="360" w:lineRule="auto"/>
        <w:jc w:val="both"/>
        <w:rPr>
          <w:rFonts w:ascii="Garamond" w:hAnsi="Garamond"/>
        </w:rPr>
      </w:pPr>
    </w:p>
    <w:p w14:paraId="1625CB8D"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42FE963F"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3BD6C74D"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39A8BBB3"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19359CFE"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38D48362"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4BC1088A"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477169FA"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64FB7F79"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1F56352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4940E33E"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595A9A76"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03E49203" w14:textId="77777777" w:rsidR="00AA7D5F" w:rsidRPr="0031562F" w:rsidRDefault="00AA7D5F" w:rsidP="00AA7D5F">
      <w:pPr>
        <w:pStyle w:val="sche3"/>
        <w:widowControl/>
        <w:ind w:left="360"/>
        <w:jc w:val="center"/>
        <w:rPr>
          <w:rFonts w:ascii="Garamond" w:hAnsi="Garamond"/>
          <w:sz w:val="24"/>
          <w:szCs w:val="24"/>
          <w:lang w:val="it-IT"/>
        </w:rPr>
      </w:pPr>
    </w:p>
    <w:p w14:paraId="72C23B3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206629FC"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0A657833"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71C0F339"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123FC27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3314840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351A0C36"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43533D46"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6B626F1C"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3A4D665B"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465C7B2A"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64EDC662"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10E08C6C" w14:textId="77777777" w:rsidR="00AA7D5F" w:rsidRPr="0031562F" w:rsidRDefault="00AA7D5F" w:rsidP="00AA7D5F">
      <w:pPr>
        <w:pStyle w:val="sche3"/>
        <w:ind w:left="360"/>
        <w:jc w:val="center"/>
        <w:rPr>
          <w:rFonts w:ascii="Garamond" w:hAnsi="Garamond"/>
          <w:sz w:val="24"/>
          <w:szCs w:val="24"/>
          <w:u w:val="single"/>
          <w:lang w:val="it-IT"/>
        </w:rPr>
      </w:pPr>
    </w:p>
    <w:p w14:paraId="1177D784"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3D9392FC" w14:textId="77777777" w:rsidR="00AA7D5F" w:rsidRPr="0031562F" w:rsidRDefault="00AA7D5F" w:rsidP="00AA7D5F">
      <w:pPr>
        <w:pStyle w:val="sche3"/>
        <w:ind w:left="360"/>
        <w:jc w:val="center"/>
        <w:rPr>
          <w:rFonts w:ascii="Garamond" w:hAnsi="Garamond"/>
          <w:sz w:val="24"/>
          <w:szCs w:val="24"/>
          <w:u w:val="single"/>
          <w:lang w:val="it-IT"/>
        </w:rPr>
      </w:pPr>
    </w:p>
    <w:p w14:paraId="617A9194" w14:textId="77777777" w:rsidR="00AA7D5F" w:rsidRPr="0031562F" w:rsidRDefault="00AA7D5F" w:rsidP="00AA7D5F">
      <w:pPr>
        <w:pStyle w:val="sche3"/>
        <w:ind w:left="360"/>
        <w:jc w:val="center"/>
        <w:rPr>
          <w:rFonts w:ascii="Garamond" w:hAnsi="Garamond"/>
          <w:b/>
          <w:sz w:val="24"/>
          <w:szCs w:val="24"/>
          <w:lang w:val="it-IT"/>
        </w:rPr>
      </w:pPr>
    </w:p>
    <w:p w14:paraId="362FD845"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6488B26B" w14:textId="77777777" w:rsidR="002F1E25" w:rsidRPr="0031562F" w:rsidRDefault="00E23ECC" w:rsidP="00D1671D">
      <w:pPr>
        <w:tabs>
          <w:tab w:val="left" w:pos="0"/>
          <w:tab w:val="left" w:pos="426"/>
        </w:tabs>
        <w:ind w:left="360" w:right="56"/>
        <w:jc w:val="center"/>
        <w:rPr>
          <w:rFonts w:ascii="Garamond" w:hAnsi="Garamond"/>
          <w:b/>
        </w:rPr>
      </w:pPr>
      <w:r w:rsidRPr="0031562F">
        <w:rPr>
          <w:rFonts w:ascii="Garamond" w:hAnsi="Garamond" w:cs="Tahoma"/>
          <w:b/>
        </w:rPr>
        <w:t xml:space="preserve">di voler partecipare </w:t>
      </w:r>
    </w:p>
    <w:p w14:paraId="6B31AD87" w14:textId="76D4885E" w:rsidR="00E23ECC" w:rsidRDefault="00E23ECC" w:rsidP="00214442">
      <w:pPr>
        <w:pStyle w:val="sche3"/>
        <w:rPr>
          <w:rFonts w:ascii="Garamond" w:hAnsi="Garamond"/>
          <w:b/>
          <w:sz w:val="24"/>
          <w:szCs w:val="24"/>
          <w:lang w:val="it-IT"/>
        </w:rPr>
      </w:pPr>
    </w:p>
    <w:p w14:paraId="131EAE11" w14:textId="1C8C0534" w:rsidR="00EB3B3F" w:rsidRPr="00EB3B3F" w:rsidRDefault="00EB3B3F" w:rsidP="00EB3B3F">
      <w:pPr>
        <w:pStyle w:val="sche3"/>
        <w:numPr>
          <w:ilvl w:val="0"/>
          <w:numId w:val="13"/>
        </w:numPr>
        <w:rPr>
          <w:rFonts w:ascii="Garamond" w:hAnsi="Garamond"/>
          <w:b/>
          <w:sz w:val="24"/>
          <w:szCs w:val="24"/>
          <w:lang w:val="it-IT"/>
        </w:rPr>
      </w:pPr>
      <w:r w:rsidRPr="00EB3B3F">
        <w:rPr>
          <w:rFonts w:ascii="Garamond" w:hAnsi="Garamond"/>
          <w:b/>
          <w:bCs/>
          <w:sz w:val="24"/>
          <w:szCs w:val="24"/>
          <w:lang w:val="it-IT"/>
        </w:rPr>
        <w:t>Lotto 1 CIG 9164246F06</w:t>
      </w:r>
      <w:r>
        <w:rPr>
          <w:rFonts w:ascii="Garamond" w:hAnsi="Garamond"/>
          <w:b/>
          <w:bCs/>
          <w:sz w:val="24"/>
          <w:szCs w:val="24"/>
          <w:lang w:val="it-IT"/>
        </w:rPr>
        <w:t xml:space="preserve"> </w:t>
      </w:r>
      <w:r w:rsidRPr="00EB3B3F">
        <w:rPr>
          <w:rFonts w:ascii="Garamond" w:hAnsi="Garamond"/>
          <w:b/>
          <w:sz w:val="24"/>
          <w:szCs w:val="24"/>
          <w:lang w:val="it-IT"/>
        </w:rPr>
        <w:t>SERVIZIO DI ASSISTENZA ED INTEGRAZIONE SCOLASTICA AD ALUNNI DIVERSAMENTE ABILI RESIDENTI NEL COMUNE DI ALBINEA E SERVIZIO DI PRE-POST SCUOLA</w:t>
      </w:r>
    </w:p>
    <w:p w14:paraId="14E34C11" w14:textId="77777777" w:rsidR="00EB3B3F" w:rsidRPr="00EB3B3F" w:rsidRDefault="00EB3B3F" w:rsidP="00214442">
      <w:pPr>
        <w:pStyle w:val="sche3"/>
        <w:rPr>
          <w:rFonts w:ascii="Garamond" w:hAnsi="Garamond"/>
          <w:b/>
          <w:sz w:val="24"/>
          <w:szCs w:val="24"/>
          <w:lang w:val="it-IT"/>
        </w:rPr>
      </w:pPr>
    </w:p>
    <w:p w14:paraId="202E7E37" w14:textId="77777777" w:rsidR="00EB3B3F" w:rsidRDefault="00EB3B3F" w:rsidP="00214442">
      <w:pPr>
        <w:pStyle w:val="sche3"/>
        <w:rPr>
          <w:rFonts w:ascii="Garamond" w:hAnsi="Garamond"/>
          <w:b/>
          <w:bCs/>
          <w:sz w:val="24"/>
          <w:szCs w:val="24"/>
          <w:lang w:val="it-IT"/>
        </w:rPr>
      </w:pPr>
    </w:p>
    <w:p w14:paraId="52808132" w14:textId="131F166A" w:rsidR="00EB3B3F" w:rsidRDefault="00EB3B3F" w:rsidP="00EB3B3F">
      <w:pPr>
        <w:pStyle w:val="sche3"/>
        <w:numPr>
          <w:ilvl w:val="0"/>
          <w:numId w:val="13"/>
        </w:numPr>
        <w:rPr>
          <w:rFonts w:ascii="Garamond" w:hAnsi="Garamond"/>
          <w:b/>
          <w:sz w:val="24"/>
          <w:szCs w:val="24"/>
          <w:lang w:val="it-IT"/>
        </w:rPr>
      </w:pPr>
      <w:r w:rsidRPr="00EB3B3F">
        <w:rPr>
          <w:rFonts w:ascii="Garamond" w:hAnsi="Garamond"/>
          <w:b/>
          <w:sz w:val="24"/>
          <w:szCs w:val="24"/>
          <w:lang w:val="it-IT"/>
        </w:rPr>
        <w:t>Lotto 2 CIG 916429142C</w:t>
      </w:r>
      <w:r w:rsidRPr="00EB3B3F">
        <w:rPr>
          <w:rFonts w:ascii="Garamond" w:hAnsi="Garamond"/>
          <w:b/>
          <w:sz w:val="24"/>
          <w:szCs w:val="24"/>
          <w:lang w:val="it-IT"/>
        </w:rPr>
        <w:t xml:space="preserve"> </w:t>
      </w:r>
      <w:r w:rsidRPr="00EB3B3F">
        <w:rPr>
          <w:rFonts w:ascii="Garamond" w:hAnsi="Garamond"/>
          <w:b/>
          <w:sz w:val="24"/>
          <w:szCs w:val="24"/>
          <w:lang w:val="it-IT"/>
        </w:rPr>
        <w:t>SERVIZIO DI CENTRO EDUCATIVO POMERIDIANO DI ALBINEA</w:t>
      </w:r>
    </w:p>
    <w:p w14:paraId="5F9CCB41" w14:textId="1D2E54F5" w:rsidR="00EB3B3F" w:rsidRDefault="00EB3B3F" w:rsidP="00214442">
      <w:pPr>
        <w:pStyle w:val="sche3"/>
        <w:rPr>
          <w:rFonts w:ascii="Garamond" w:hAnsi="Garamond"/>
          <w:b/>
          <w:sz w:val="24"/>
          <w:szCs w:val="24"/>
          <w:lang w:val="it-IT"/>
        </w:rPr>
      </w:pPr>
    </w:p>
    <w:p w14:paraId="157DF467" w14:textId="77777777" w:rsidR="00EB3B3F" w:rsidRPr="0031562F" w:rsidRDefault="00EB3B3F" w:rsidP="00214442">
      <w:pPr>
        <w:pStyle w:val="sche3"/>
        <w:rPr>
          <w:rFonts w:ascii="Garamond" w:hAnsi="Garamond"/>
          <w:b/>
          <w:sz w:val="24"/>
          <w:szCs w:val="24"/>
          <w:lang w:val="it-IT"/>
        </w:rPr>
      </w:pPr>
    </w:p>
    <w:p w14:paraId="6BDAFB24"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4AE191E2"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4AA6640B" w14:textId="77777777" w:rsidR="00AA7D5F" w:rsidRPr="0031562F" w:rsidRDefault="00AA7D5F" w:rsidP="00AA7D5F">
      <w:pPr>
        <w:pStyle w:val="sche3"/>
        <w:tabs>
          <w:tab w:val="left" w:pos="284"/>
          <w:tab w:val="left" w:pos="1276"/>
        </w:tabs>
        <w:rPr>
          <w:rFonts w:ascii="Garamond" w:hAnsi="Garamond"/>
          <w:i/>
          <w:sz w:val="24"/>
          <w:szCs w:val="24"/>
          <w:lang w:val="it-IT"/>
        </w:rPr>
      </w:pPr>
    </w:p>
    <w:p w14:paraId="6C58C4C6"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2481C469"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w:t>
      </w:r>
    </w:p>
    <w:p w14:paraId="2158B9F3"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63E275E5"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01D1AB23"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w:t>
      </w:r>
      <w:r w:rsidRPr="0031562F">
        <w:rPr>
          <w:rFonts w:ascii="Garamond" w:hAnsi="Garamond"/>
          <w:sz w:val="24"/>
          <w:szCs w:val="24"/>
          <w:lang w:val="it-IT"/>
        </w:rPr>
        <w:lastRenderedPageBreak/>
        <w:t xml:space="preserve">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639F0221"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621907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0B02C54"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71A1591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55E3F1F7"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4C68180"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6E62CD22" w14:textId="77777777" w:rsidR="00AA7D5F" w:rsidRPr="0031562F" w:rsidRDefault="00AA7D5F" w:rsidP="00AA7D5F">
      <w:pPr>
        <w:ind w:left="94"/>
        <w:rPr>
          <w:rFonts w:ascii="Garamond" w:hAnsi="Garamond"/>
          <w:b/>
        </w:rPr>
      </w:pPr>
    </w:p>
    <w:p w14:paraId="5F64960C" w14:textId="77777777" w:rsidR="00AA7D5F" w:rsidRPr="0031562F" w:rsidRDefault="00AA7D5F" w:rsidP="00AA7D5F">
      <w:pPr>
        <w:ind w:left="94"/>
        <w:rPr>
          <w:rFonts w:ascii="Garamond" w:hAnsi="Garamond"/>
          <w:b/>
        </w:rPr>
      </w:pPr>
    </w:p>
    <w:p w14:paraId="30DD3E9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xml:space="preserve">, art. 45, comma 2, lettera d) del </w:t>
      </w:r>
      <w:proofErr w:type="spellStart"/>
      <w:r w:rsidRPr="0031562F">
        <w:rPr>
          <w:rFonts w:ascii="Garamond" w:eastAsia="Tahoma" w:hAnsi="Garamond"/>
          <w:szCs w:val="24"/>
        </w:rPr>
        <w:t>D.Lgs.</w:t>
      </w:r>
      <w:proofErr w:type="spellEnd"/>
      <w:r w:rsidRPr="0031562F">
        <w:rPr>
          <w:rFonts w:ascii="Garamond" w:eastAsia="Tahoma" w:hAnsi="Garamond"/>
          <w:szCs w:val="24"/>
        </w:rPr>
        <w:t xml:space="preserve"> 50/2016, (barrare la casella che interessa):</w:t>
      </w:r>
    </w:p>
    <w:p w14:paraId="32B65CAD"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190E396F"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51BE0FF8" w14:textId="77777777" w:rsidR="00AA7D5F" w:rsidRPr="0031562F" w:rsidRDefault="00AA7D5F"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p>
    <w:p w14:paraId="0377833A"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1AF1EB4A"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7B2E503F" wp14:editId="3AC972B4">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DFC7E02" w14:textId="77777777" w:rsidR="00AA7D5F" w:rsidRDefault="00AA7D5F" w:rsidP="00AA7D5F"/>
                        </w:txbxContent>
                      </wps:txbx>
                      <wps:bodyPr wrap="square" lIns="0" tIns="0" rIns="0" bIns="0" anchor="ctr" anchorCtr="0" compatLnSpc="0"/>
                    </wps:wsp>
                  </a:graphicData>
                </a:graphic>
              </wp:anchor>
            </w:drawing>
          </mc:Choice>
          <mc:Fallback>
            <w:pict>
              <v:shape w14:anchorId="7B2E503F"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DFC7E02"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4DDC3798"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144DA78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02208957" w14:textId="77777777" w:rsidR="00AA7D5F" w:rsidRPr="0031562F" w:rsidRDefault="00AA7D5F" w:rsidP="00AA7D5F">
      <w:pPr>
        <w:pStyle w:val="Paragrafoelenco"/>
        <w:spacing w:before="40"/>
        <w:ind w:left="0"/>
        <w:jc w:val="both"/>
        <w:rPr>
          <w:rFonts w:ascii="Garamond" w:hAnsi="Garamond"/>
        </w:rPr>
      </w:pPr>
    </w:p>
    <w:p w14:paraId="354170EC"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 xml:space="preserve">l’impegno a non modificare la composizione del R.T.C. dichiarata nell’atto d’impegno, salvo quanto previsto dall’art. 48 del </w:t>
      </w:r>
      <w:proofErr w:type="spellStart"/>
      <w:r w:rsidRPr="0031562F">
        <w:rPr>
          <w:rFonts w:ascii="Garamond" w:hAnsi="Garamond"/>
        </w:rPr>
        <w:t>D.Lgs.</w:t>
      </w:r>
      <w:proofErr w:type="spellEnd"/>
      <w:r w:rsidRPr="0031562F">
        <w:rPr>
          <w:rFonts w:ascii="Garamond" w:hAnsi="Garamond"/>
        </w:rPr>
        <w:t xml:space="preserve"> 50/2016;</w:t>
      </w:r>
    </w:p>
    <w:p w14:paraId="2A95EEEC"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54FB8E6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lastRenderedPageBreak/>
        <w:t>l’inefficacia nei confronti dell’Ente appaltante, della revoca del mandato stesso per giusta causa</w:t>
      </w:r>
      <w:r w:rsidR="00D1671D" w:rsidRPr="0031562F">
        <w:rPr>
          <w:rFonts w:ascii="Garamond" w:hAnsi="Garamond"/>
        </w:rPr>
        <w:t>;</w:t>
      </w:r>
    </w:p>
    <w:p w14:paraId="5192E7DF"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l’attribuzione al mandatario, da parte degli operatori economici mandanti, della rappresentanza esclusiva anche processuale nei confronti dell’ente appaltante per tutte le operazioni e gli atti di qualsiasi natura dipendenti dall’appalto fino alla estinzione di ogni rapporto;</w:t>
      </w:r>
    </w:p>
    <w:p w14:paraId="0BD649C8"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36D9231F"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96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40"/>
        <w:gridCol w:w="2858"/>
        <w:gridCol w:w="2964"/>
        <w:gridCol w:w="3105"/>
      </w:tblGrid>
      <w:tr w:rsidR="002F1756" w:rsidRPr="0031562F" w14:paraId="48EC89FA" w14:textId="77777777" w:rsidTr="00D07F13">
        <w:tc>
          <w:tcPr>
            <w:tcW w:w="383" w:type="pct"/>
            <w:vAlign w:val="center"/>
          </w:tcPr>
          <w:p w14:paraId="43252F35" w14:textId="77777777" w:rsidR="002F1756" w:rsidRPr="0031562F" w:rsidRDefault="002F1756" w:rsidP="00A969D3">
            <w:pPr>
              <w:tabs>
                <w:tab w:val="left" w:pos="1532"/>
              </w:tabs>
              <w:spacing w:after="120"/>
              <w:jc w:val="center"/>
              <w:rPr>
                <w:rFonts w:ascii="Garamond" w:hAnsi="Garamond" w:cs="Calibri"/>
                <w:lang w:val="it-IT"/>
              </w:rPr>
            </w:pPr>
          </w:p>
        </w:tc>
        <w:tc>
          <w:tcPr>
            <w:tcW w:w="1478" w:type="pct"/>
            <w:vAlign w:val="center"/>
          </w:tcPr>
          <w:p w14:paraId="0490E105" w14:textId="77777777" w:rsidR="002F1756" w:rsidRPr="0031562F" w:rsidRDefault="002F1756" w:rsidP="00A969D3">
            <w:pPr>
              <w:tabs>
                <w:tab w:val="left" w:pos="1532"/>
              </w:tabs>
              <w:spacing w:after="120"/>
              <w:jc w:val="center"/>
              <w:rPr>
                <w:rFonts w:ascii="Garamond" w:hAnsi="Garamond" w:cs="Calibri"/>
                <w:lang w:val="it-IT"/>
              </w:rPr>
            </w:pPr>
          </w:p>
        </w:tc>
        <w:tc>
          <w:tcPr>
            <w:tcW w:w="1533" w:type="pct"/>
            <w:vAlign w:val="center"/>
          </w:tcPr>
          <w:p w14:paraId="45152B59" w14:textId="77777777" w:rsidR="002F1756" w:rsidRPr="0031562F" w:rsidRDefault="002F1756" w:rsidP="00A969D3">
            <w:pPr>
              <w:tabs>
                <w:tab w:val="left" w:pos="1532"/>
              </w:tabs>
              <w:spacing w:after="120"/>
              <w:jc w:val="center"/>
              <w:rPr>
                <w:rFonts w:ascii="Garamond" w:hAnsi="Garamond" w:cs="Calibri"/>
                <w:lang w:val="it-IT"/>
              </w:rPr>
            </w:pPr>
          </w:p>
        </w:tc>
        <w:tc>
          <w:tcPr>
            <w:tcW w:w="1606" w:type="pct"/>
            <w:vAlign w:val="center"/>
          </w:tcPr>
          <w:p w14:paraId="582CC774" w14:textId="77777777" w:rsidR="002F1756" w:rsidRPr="0031562F" w:rsidRDefault="002F1756" w:rsidP="00A969D3">
            <w:pPr>
              <w:tabs>
                <w:tab w:val="left" w:pos="1532"/>
              </w:tabs>
              <w:spacing w:after="120"/>
              <w:jc w:val="center"/>
              <w:rPr>
                <w:rFonts w:ascii="Garamond" w:hAnsi="Garamond" w:cs="Calibri"/>
                <w:lang w:val="it-IT"/>
              </w:rPr>
            </w:pPr>
          </w:p>
        </w:tc>
      </w:tr>
      <w:tr w:rsidR="00D07F13" w:rsidRPr="0031562F" w14:paraId="5D09B3A2"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357617AF" w14:textId="77777777" w:rsidR="00D07F13" w:rsidRPr="0031562F" w:rsidRDefault="00D07F13" w:rsidP="00751860">
            <w:pPr>
              <w:tabs>
                <w:tab w:val="left" w:pos="1532"/>
              </w:tabs>
              <w:spacing w:after="120"/>
              <w:jc w:val="both"/>
              <w:rPr>
                <w:rFonts w:ascii="Garamond" w:hAnsi="Garamond" w:cs="Calibri"/>
                <w:lang w:val="it-IT"/>
              </w:rPr>
            </w:pPr>
          </w:p>
        </w:tc>
        <w:tc>
          <w:tcPr>
            <w:tcW w:w="1478" w:type="pct"/>
          </w:tcPr>
          <w:p w14:paraId="0E776294"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150D7E9E"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1BF2560"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7BD4D12E"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583D2CEF" w14:textId="77777777" w:rsidR="00D07F13" w:rsidRPr="0031562F" w:rsidRDefault="00D07F13" w:rsidP="00751860">
            <w:pPr>
              <w:tabs>
                <w:tab w:val="left" w:pos="1532"/>
              </w:tabs>
              <w:spacing w:after="120"/>
              <w:jc w:val="both"/>
              <w:rPr>
                <w:rFonts w:ascii="Garamond" w:hAnsi="Garamond" w:cs="Calibri"/>
                <w:lang w:val="it-IT"/>
              </w:rPr>
            </w:pPr>
          </w:p>
        </w:tc>
        <w:tc>
          <w:tcPr>
            <w:tcW w:w="1478" w:type="pct"/>
          </w:tcPr>
          <w:p w14:paraId="3DF1B9EC"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7D76583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0223840"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5B65DD99"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2E69BB10"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293A1747"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349BB6B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54BC6B1B"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0F62C650"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6DF31AE9"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225C3ECE"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47E21683"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78689D7"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7384A5D0"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5B5EB04B"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5A9E2727"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0050F15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3C46645A"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194BD1C9"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42DA11FA"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42F06F93"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1CF52662"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03CE3820" w14:textId="77777777" w:rsidR="00D07F13" w:rsidRPr="0031562F" w:rsidRDefault="00D07F13" w:rsidP="00751860">
            <w:pPr>
              <w:tabs>
                <w:tab w:val="left" w:pos="1532"/>
              </w:tabs>
              <w:spacing w:after="120"/>
              <w:jc w:val="center"/>
              <w:rPr>
                <w:rFonts w:ascii="Garamond" w:hAnsi="Garamond" w:cs="Calibri"/>
                <w:lang w:val="it-IT"/>
              </w:rPr>
            </w:pPr>
          </w:p>
        </w:tc>
      </w:tr>
      <w:tr w:rsidR="00A81CD4" w:rsidRPr="0031562F" w14:paraId="33D8A1B8"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0CBBBB4E" w14:textId="77777777" w:rsidR="00A81CD4" w:rsidRPr="005957ED" w:rsidRDefault="00A81CD4" w:rsidP="00751860">
            <w:pPr>
              <w:tabs>
                <w:tab w:val="left" w:pos="1532"/>
              </w:tabs>
              <w:spacing w:after="120"/>
              <w:jc w:val="both"/>
              <w:rPr>
                <w:rFonts w:ascii="Garamond" w:hAnsi="Garamond" w:cs="Calibri"/>
                <w:lang w:val="it-IT"/>
              </w:rPr>
            </w:pPr>
          </w:p>
        </w:tc>
        <w:tc>
          <w:tcPr>
            <w:tcW w:w="1478" w:type="pct"/>
          </w:tcPr>
          <w:p w14:paraId="190D440E" w14:textId="77777777" w:rsidR="00A81CD4" w:rsidRPr="005957ED" w:rsidRDefault="00A81CD4" w:rsidP="00751860">
            <w:pPr>
              <w:tabs>
                <w:tab w:val="left" w:pos="1532"/>
              </w:tabs>
              <w:spacing w:after="120"/>
              <w:jc w:val="center"/>
              <w:rPr>
                <w:rFonts w:ascii="Garamond" w:hAnsi="Garamond" w:cs="Calibri"/>
                <w:sz w:val="20"/>
                <w:szCs w:val="20"/>
                <w:lang w:val="it-IT"/>
              </w:rPr>
            </w:pPr>
          </w:p>
        </w:tc>
        <w:tc>
          <w:tcPr>
            <w:tcW w:w="1533" w:type="pct"/>
          </w:tcPr>
          <w:p w14:paraId="2CF880B7" w14:textId="77777777" w:rsidR="00A81CD4" w:rsidRPr="005957ED" w:rsidRDefault="00A81CD4" w:rsidP="00751860">
            <w:pPr>
              <w:tabs>
                <w:tab w:val="left" w:pos="1532"/>
              </w:tabs>
              <w:spacing w:after="120"/>
              <w:jc w:val="center"/>
              <w:rPr>
                <w:rFonts w:ascii="Garamond" w:hAnsi="Garamond" w:cs="Calibri"/>
                <w:lang w:val="it-IT"/>
              </w:rPr>
            </w:pPr>
          </w:p>
        </w:tc>
        <w:tc>
          <w:tcPr>
            <w:tcW w:w="1606" w:type="pct"/>
          </w:tcPr>
          <w:p w14:paraId="546EA5BA" w14:textId="77777777" w:rsidR="00A81CD4" w:rsidRPr="005957ED" w:rsidRDefault="00A81CD4" w:rsidP="00751860">
            <w:pPr>
              <w:tabs>
                <w:tab w:val="left" w:pos="1532"/>
              </w:tabs>
              <w:spacing w:after="120"/>
              <w:jc w:val="center"/>
              <w:rPr>
                <w:rFonts w:ascii="Garamond" w:hAnsi="Garamond" w:cs="Calibri"/>
                <w:lang w:val="it-IT"/>
              </w:rPr>
            </w:pPr>
          </w:p>
        </w:tc>
      </w:tr>
    </w:tbl>
    <w:p w14:paraId="18C0DED2"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3A30E300"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0814022"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7986169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costituito come da allegato atto n____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 </w:t>
      </w:r>
      <w:r w:rsidRPr="0031562F">
        <w:rPr>
          <w:rStyle w:val="Rimandonotaapidipagina"/>
          <w:rFonts w:ascii="Garamond" w:eastAsia="Tahoma" w:hAnsi="Garamond"/>
          <w:szCs w:val="24"/>
        </w:rPr>
        <w:footnoteReference w:id="2"/>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281E8311"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3596F61F" w14:textId="77777777" w:rsidR="00AA7D5F" w:rsidRPr="0031562F"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 ____________________________________________________________________  e a conferire mandato a ________________________________________________, consorziata capofila  per la stipula del contratto;</w:t>
      </w:r>
    </w:p>
    <w:p w14:paraId="7B6CE005" w14:textId="77777777" w:rsidR="00AA7D5F" w:rsidRPr="0031562F" w:rsidRDefault="00AA7D5F" w:rsidP="00AA7D5F">
      <w:pPr>
        <w:pStyle w:val="Standard"/>
        <w:tabs>
          <w:tab w:val="left" w:pos="720"/>
        </w:tabs>
        <w:jc w:val="both"/>
        <w:rPr>
          <w:rFonts w:ascii="Garamond" w:eastAsia="Tahoma" w:hAnsi="Garamond"/>
          <w:b/>
          <w:szCs w:val="24"/>
        </w:rPr>
      </w:pPr>
    </w:p>
    <w:p w14:paraId="1ADB1B13" w14:textId="77777777" w:rsidR="00AA7D5F" w:rsidRDefault="00AA7D5F" w:rsidP="00AA7D5F">
      <w:pPr>
        <w:pStyle w:val="Standard"/>
        <w:tabs>
          <w:tab w:val="left" w:pos="720"/>
        </w:tabs>
        <w:jc w:val="both"/>
        <w:rPr>
          <w:rFonts w:ascii="Garamond" w:eastAsia="Tahoma" w:hAnsi="Garamond"/>
          <w:b/>
          <w:szCs w:val="24"/>
        </w:rPr>
      </w:pPr>
    </w:p>
    <w:p w14:paraId="62AA7A19" w14:textId="77777777" w:rsidR="000430E1" w:rsidRDefault="000430E1" w:rsidP="00AA7D5F">
      <w:pPr>
        <w:pStyle w:val="Standard"/>
        <w:tabs>
          <w:tab w:val="left" w:pos="720"/>
        </w:tabs>
        <w:jc w:val="both"/>
        <w:rPr>
          <w:rFonts w:ascii="Garamond" w:eastAsia="Tahoma" w:hAnsi="Garamond"/>
          <w:b/>
          <w:szCs w:val="24"/>
        </w:rPr>
      </w:pPr>
    </w:p>
    <w:p w14:paraId="411AF4E3"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4231803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3"/>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w:t>
      </w:r>
      <w:r w:rsidRPr="000430E1">
        <w:rPr>
          <w:rFonts w:ascii="Garamond" w:eastAsiaTheme="minorEastAsia" w:hAnsi="Garamond" w:cstheme="minorBidi"/>
          <w:color w:val="000000" w:themeColor="text1"/>
        </w:rPr>
        <w:lastRenderedPageBreak/>
        <w:t>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1D5591B4" w14:textId="77777777" w:rsidTr="00A356AB">
        <w:tc>
          <w:tcPr>
            <w:tcW w:w="3213" w:type="dxa"/>
          </w:tcPr>
          <w:p w14:paraId="00103FA2"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4"/>
            </w:r>
          </w:p>
        </w:tc>
        <w:tc>
          <w:tcPr>
            <w:tcW w:w="3213" w:type="dxa"/>
          </w:tcPr>
          <w:p w14:paraId="0A65DD2E"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00E2F174"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65C0EBB0" w14:textId="77777777" w:rsidTr="00A356AB">
        <w:tc>
          <w:tcPr>
            <w:tcW w:w="3213" w:type="dxa"/>
          </w:tcPr>
          <w:p w14:paraId="76C36E4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26A0B9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94BA33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2BE3210A" w14:textId="77777777" w:rsidTr="00A356AB">
        <w:tc>
          <w:tcPr>
            <w:tcW w:w="3213" w:type="dxa"/>
          </w:tcPr>
          <w:p w14:paraId="351EAB0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4953C6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C3B597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AA9C755" w14:textId="77777777" w:rsidTr="00A356AB">
        <w:tc>
          <w:tcPr>
            <w:tcW w:w="3213" w:type="dxa"/>
          </w:tcPr>
          <w:p w14:paraId="4377401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0E1B84C"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E681991"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E510B3A"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662899F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EA6A5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1A2D5E6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5"/>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che concorre alla presente gara per conto del/i seguente/i operatori </w:t>
      </w:r>
      <w:proofErr w:type="gramStart"/>
      <w:r w:rsidRPr="000430E1">
        <w:rPr>
          <w:rFonts w:ascii="Garamond" w:eastAsiaTheme="minorEastAsia" w:hAnsi="Garamond" w:cstheme="minorBidi"/>
          <w:color w:val="000000" w:themeColor="text1"/>
        </w:rPr>
        <w:t>economici  aderenti</w:t>
      </w:r>
      <w:proofErr w:type="gramEnd"/>
      <w:r w:rsidRPr="000430E1">
        <w:rPr>
          <w:rFonts w:ascii="Garamond" w:eastAsiaTheme="minorEastAsia" w:hAnsi="Garamond" w:cstheme="minorBidi"/>
          <w:color w:val="000000" w:themeColor="text1"/>
        </w:rPr>
        <w:t xml:space="preserve">: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AFDADE2" w14:textId="77777777" w:rsidTr="00A356AB">
        <w:tc>
          <w:tcPr>
            <w:tcW w:w="9638" w:type="dxa"/>
          </w:tcPr>
          <w:p w14:paraId="598C008B"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4B3B710E" w14:textId="77777777" w:rsidTr="00A356AB">
        <w:tc>
          <w:tcPr>
            <w:tcW w:w="9638" w:type="dxa"/>
          </w:tcPr>
          <w:p w14:paraId="2104ABB1"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688F30B1" w14:textId="77777777" w:rsidTr="00A356AB">
        <w:tc>
          <w:tcPr>
            <w:tcW w:w="9638" w:type="dxa"/>
          </w:tcPr>
          <w:p w14:paraId="426CF210"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84BF1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74706DB7"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79942BDA" w14:textId="77777777" w:rsidTr="00A356AB">
        <w:tc>
          <w:tcPr>
            <w:tcW w:w="3213" w:type="dxa"/>
          </w:tcPr>
          <w:p w14:paraId="182DF6ED"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6"/>
            </w:r>
          </w:p>
        </w:tc>
        <w:tc>
          <w:tcPr>
            <w:tcW w:w="3213" w:type="dxa"/>
          </w:tcPr>
          <w:p w14:paraId="366695E0"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1890798F"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1B111439" w14:textId="77777777" w:rsidTr="00A356AB">
        <w:tc>
          <w:tcPr>
            <w:tcW w:w="3213" w:type="dxa"/>
          </w:tcPr>
          <w:p w14:paraId="4463404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A5EE3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AF6DB9"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DC97107" w14:textId="77777777" w:rsidTr="00A356AB">
        <w:tc>
          <w:tcPr>
            <w:tcW w:w="3213" w:type="dxa"/>
          </w:tcPr>
          <w:p w14:paraId="7941832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15175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0D04D76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3A2E672B" w14:textId="77777777" w:rsidTr="00A356AB">
        <w:tc>
          <w:tcPr>
            <w:tcW w:w="3213" w:type="dxa"/>
          </w:tcPr>
          <w:p w14:paraId="0401D9C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60BB4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18883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2138B78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17E4DCBB"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41F4B7FE"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dando atto che la partecipazione alla gara viene effettuata nelle forme del raggruppamento:</w:t>
      </w:r>
    </w:p>
    <w:p w14:paraId="64435EBE"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costituito</w:t>
      </w:r>
      <w:r w:rsidRPr="000430E1">
        <w:rPr>
          <w:rStyle w:val="Rimandonotaapidipagina"/>
          <w:rFonts w:ascii="Garamond" w:eastAsiaTheme="minorEastAsia" w:hAnsi="Garamond" w:cstheme="minorBidi"/>
          <w:color w:val="000000" w:themeColor="text1"/>
        </w:rPr>
        <w:footnoteReference w:id="7"/>
      </w:r>
    </w:p>
    <w:p w14:paraId="07968634"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costituendo</w:t>
      </w:r>
      <w:r w:rsidRPr="000430E1">
        <w:rPr>
          <w:rStyle w:val="Rimandonotaapidipagina"/>
          <w:rFonts w:ascii="Garamond" w:eastAsiaTheme="minorEastAsia" w:hAnsi="Garamond" w:cstheme="minorBidi"/>
          <w:color w:val="000000" w:themeColor="text1"/>
        </w:rPr>
        <w:footnoteReference w:id="8"/>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34A730F0"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7EBCAAF2" w14:textId="77777777" w:rsidTr="00A356AB">
        <w:tc>
          <w:tcPr>
            <w:tcW w:w="3213" w:type="dxa"/>
          </w:tcPr>
          <w:p w14:paraId="0D0D3BEF" w14:textId="77777777" w:rsidR="000430E1" w:rsidRPr="000430E1" w:rsidRDefault="000430E1" w:rsidP="00A356AB">
            <w:pPr>
              <w:jc w:val="center"/>
              <w:rPr>
                <w:rFonts w:ascii="Garamond" w:eastAsiaTheme="minorEastAsia" w:hAnsi="Garamond" w:cstheme="minorBidi"/>
                <w:b/>
                <w:bCs/>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9"/>
            </w:r>
          </w:p>
        </w:tc>
        <w:tc>
          <w:tcPr>
            <w:tcW w:w="3213" w:type="dxa"/>
          </w:tcPr>
          <w:p w14:paraId="4FC10402"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3AC3A5CE"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23B42740" w14:textId="77777777" w:rsidTr="00A356AB">
        <w:tc>
          <w:tcPr>
            <w:tcW w:w="3213" w:type="dxa"/>
          </w:tcPr>
          <w:p w14:paraId="26F701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CFA86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216E74C"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88223AE" w14:textId="77777777" w:rsidTr="00A356AB">
        <w:tc>
          <w:tcPr>
            <w:tcW w:w="3213" w:type="dxa"/>
          </w:tcPr>
          <w:p w14:paraId="5152978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88B97E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E4FDA9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BA5DFFB" w14:textId="77777777" w:rsidTr="00A356AB">
        <w:tc>
          <w:tcPr>
            <w:tcW w:w="3213" w:type="dxa"/>
          </w:tcPr>
          <w:p w14:paraId="639FACF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FBB690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3B82D1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058E953A"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9FF7AE8"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691AEFE5" w14:textId="77777777" w:rsidR="00AA7D5F" w:rsidRPr="0031562F" w:rsidRDefault="00AA7D5F" w:rsidP="00AA7D5F">
      <w:pPr>
        <w:pStyle w:val="Standard"/>
        <w:jc w:val="both"/>
        <w:rPr>
          <w:rFonts w:ascii="Garamond" w:eastAsia="Tahoma" w:hAnsi="Garamond"/>
          <w:szCs w:val="24"/>
        </w:rPr>
      </w:pPr>
    </w:p>
    <w:p w14:paraId="4972075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costituito come da allegato contratto n____________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_______________ </w:t>
      </w:r>
      <w:r w:rsidRPr="0031562F">
        <w:rPr>
          <w:rStyle w:val="Rimandonotaapidipagina"/>
          <w:rFonts w:ascii="Garamond" w:eastAsia="Tahoma" w:hAnsi="Garamond"/>
          <w:szCs w:val="24"/>
        </w:rPr>
        <w:footnoteReference w:id="10"/>
      </w:r>
    </w:p>
    <w:p w14:paraId="368FBA8B"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42F43399"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2D6C4AE7"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2E823CFC"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w:t>
      </w:r>
      <w:proofErr w:type="gramStart"/>
      <w:r w:rsidRPr="0031562F">
        <w:rPr>
          <w:rFonts w:ascii="Garamond" w:eastAsia="Tahoma" w:hAnsi="Garamond"/>
          <w:szCs w:val="24"/>
        </w:rPr>
        <w:t>_  per</w:t>
      </w:r>
      <w:proofErr w:type="gramEnd"/>
      <w:r w:rsidRPr="0031562F">
        <w:rPr>
          <w:rFonts w:ascii="Garamond" w:eastAsia="Tahoma" w:hAnsi="Garamond"/>
          <w:szCs w:val="24"/>
        </w:rPr>
        <w:t xml:space="preserve"> la stipula del contratto;</w:t>
      </w:r>
    </w:p>
    <w:p w14:paraId="556A6ACF" w14:textId="77777777" w:rsidR="00AA7D5F" w:rsidRPr="0031562F" w:rsidRDefault="00AA7D5F" w:rsidP="00AA7D5F">
      <w:pPr>
        <w:pStyle w:val="Standard"/>
        <w:tabs>
          <w:tab w:val="left" w:pos="0"/>
        </w:tabs>
        <w:jc w:val="both"/>
        <w:rPr>
          <w:rFonts w:ascii="Garamond" w:eastAsia="Tahoma" w:hAnsi="Garamond"/>
          <w:b/>
          <w:szCs w:val="24"/>
          <w:u w:val="single"/>
        </w:rPr>
      </w:pPr>
    </w:p>
    <w:p w14:paraId="6E906A2D" w14:textId="77777777" w:rsidR="003144A3" w:rsidRDefault="003144A3" w:rsidP="00AA7D5F">
      <w:pPr>
        <w:pStyle w:val="Standard"/>
        <w:tabs>
          <w:tab w:val="left" w:pos="0"/>
        </w:tabs>
        <w:jc w:val="both"/>
        <w:rPr>
          <w:rFonts w:ascii="Garamond" w:eastAsia="Tahoma" w:hAnsi="Garamond"/>
          <w:szCs w:val="24"/>
        </w:rPr>
      </w:pPr>
    </w:p>
    <w:p w14:paraId="35463E87"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62D99662" w14:textId="77777777" w:rsidR="007D5A88" w:rsidRPr="0031562F" w:rsidRDefault="007D5A88" w:rsidP="00AA7D5F">
      <w:pPr>
        <w:tabs>
          <w:tab w:val="left" w:pos="0"/>
          <w:tab w:val="left" w:pos="426"/>
          <w:tab w:val="left" w:pos="720"/>
        </w:tabs>
        <w:ind w:right="56"/>
        <w:jc w:val="both"/>
        <w:rPr>
          <w:rFonts w:ascii="Garamond" w:hAnsi="Garamond"/>
          <w:i/>
        </w:rPr>
      </w:pPr>
    </w:p>
    <w:p w14:paraId="506B298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A2530E1" w14:textId="77777777" w:rsidR="00AA7D5F" w:rsidRDefault="00AA7D5F" w:rsidP="00AA7D5F">
      <w:pPr>
        <w:tabs>
          <w:tab w:val="left" w:pos="0"/>
          <w:tab w:val="left" w:pos="426"/>
          <w:tab w:val="left" w:pos="720"/>
        </w:tabs>
        <w:ind w:left="720" w:right="56" w:hanging="360"/>
        <w:jc w:val="center"/>
        <w:rPr>
          <w:rFonts w:ascii="Garamond" w:hAnsi="Garamond"/>
          <w:b/>
        </w:rPr>
      </w:pPr>
    </w:p>
    <w:p w14:paraId="27E9188F" w14:textId="77777777" w:rsidR="00744041" w:rsidRPr="0031562F" w:rsidRDefault="00744041" w:rsidP="00AA7D5F">
      <w:pPr>
        <w:tabs>
          <w:tab w:val="left" w:pos="0"/>
          <w:tab w:val="left" w:pos="426"/>
          <w:tab w:val="left" w:pos="720"/>
        </w:tabs>
        <w:ind w:left="720" w:right="56" w:hanging="360"/>
        <w:jc w:val="center"/>
        <w:rPr>
          <w:rFonts w:ascii="Garamond" w:hAnsi="Garamond"/>
          <w:b/>
        </w:rPr>
      </w:pPr>
    </w:p>
    <w:p w14:paraId="346000B0" w14:textId="77777777"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p>
    <w:p w14:paraId="62073880"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4A0F7B2A" w14:textId="77777777"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2068810B"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lastRenderedPageBreak/>
        <w:t>Luogo e data ___________________</w:t>
      </w:r>
    </w:p>
    <w:p w14:paraId="642B3DE3"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1"/>
      </w:r>
    </w:p>
    <w:p w14:paraId="69F224D3"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5D4239EE" wp14:editId="50B557CC">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2DD5CF5" w14:textId="77777777" w:rsidR="00AA7D5F" w:rsidRDefault="00AA7D5F" w:rsidP="00AA7D5F"/>
                        </w:txbxContent>
                      </wps:txbx>
                      <wps:bodyPr wrap="square" lIns="0" tIns="0" rIns="0" bIns="0" anchor="ctr" anchorCtr="0" compatLnSpc="0"/>
                    </wps:wsp>
                  </a:graphicData>
                </a:graphic>
              </wp:anchor>
            </w:drawing>
          </mc:Choice>
          <mc:Fallback>
            <w:pict>
              <v:shape w14:anchorId="5D4239EE"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42DD5CF5"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097B9A0F"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65D1D809" w14:textId="77777777" w:rsidR="00AA7D5F" w:rsidRPr="0031562F" w:rsidRDefault="00AA7D5F" w:rsidP="00AA7D5F">
      <w:pPr>
        <w:spacing w:line="360" w:lineRule="auto"/>
        <w:jc w:val="both"/>
        <w:rPr>
          <w:rFonts w:ascii="Garamond" w:hAnsi="Garamond"/>
        </w:rPr>
      </w:pPr>
    </w:p>
    <w:p w14:paraId="3E59C004"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14281EC4" w14:textId="77777777" w:rsidR="00AA7D5F" w:rsidRPr="0031562F" w:rsidRDefault="00AA7D5F" w:rsidP="00AA7D5F">
      <w:pPr>
        <w:tabs>
          <w:tab w:val="left" w:pos="0"/>
        </w:tabs>
        <w:jc w:val="center"/>
        <w:rPr>
          <w:rFonts w:ascii="Garamond" w:hAnsi="Garamond"/>
        </w:rPr>
      </w:pPr>
    </w:p>
    <w:p w14:paraId="6230F95A"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0BDADBB9" w14:textId="77777777" w:rsidR="00AA7D5F" w:rsidRPr="0031562F" w:rsidRDefault="00AA7D5F" w:rsidP="00AA7D5F">
      <w:pPr>
        <w:spacing w:line="360" w:lineRule="auto"/>
        <w:jc w:val="both"/>
        <w:rPr>
          <w:rFonts w:ascii="Garamond" w:hAnsi="Garamond"/>
        </w:rPr>
      </w:pPr>
    </w:p>
    <w:p w14:paraId="662BFC81"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4082D8D3" w14:textId="77777777" w:rsidR="00AA7D5F" w:rsidRPr="0031562F" w:rsidRDefault="00AA7D5F" w:rsidP="00AA7D5F">
      <w:pPr>
        <w:tabs>
          <w:tab w:val="left" w:pos="0"/>
        </w:tabs>
        <w:jc w:val="center"/>
        <w:rPr>
          <w:rFonts w:ascii="Garamond" w:hAnsi="Garamond"/>
        </w:rPr>
      </w:pPr>
    </w:p>
    <w:p w14:paraId="76C4E912" w14:textId="77777777" w:rsidR="00AA7D5F" w:rsidRPr="0031562F" w:rsidRDefault="00AA7D5F" w:rsidP="002043C3">
      <w:pPr>
        <w:spacing w:line="360" w:lineRule="auto"/>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EC36" w14:textId="77777777" w:rsidR="001F0A12" w:rsidRDefault="001F0A12" w:rsidP="00AA7D5F">
      <w:r>
        <w:separator/>
      </w:r>
    </w:p>
  </w:endnote>
  <w:endnote w:type="continuationSeparator" w:id="0">
    <w:p w14:paraId="36E89DD0"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PMingLiU"/>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CF187C5" w14:textId="77777777" w:rsidR="00AA7D5F" w:rsidRDefault="00AA7D5F">
        <w:pPr>
          <w:pStyle w:val="Pidipagina"/>
          <w:jc w:val="right"/>
        </w:pPr>
        <w:r>
          <w:fldChar w:fldCharType="begin"/>
        </w:r>
        <w:r>
          <w:instrText>PAGE   \* MERGEFORMAT</w:instrText>
        </w:r>
        <w:r>
          <w:fldChar w:fldCharType="separate"/>
        </w:r>
        <w:r w:rsidR="002043C3">
          <w:rPr>
            <w:noProof/>
          </w:rPr>
          <w:t>7</w:t>
        </w:r>
        <w:r>
          <w:fldChar w:fldCharType="end"/>
        </w:r>
      </w:p>
    </w:sdtContent>
  </w:sdt>
  <w:p w14:paraId="58F28AD9"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FC02" w14:textId="77777777" w:rsidR="001F0A12" w:rsidRDefault="001F0A12" w:rsidP="00AA7D5F">
      <w:r>
        <w:separator/>
      </w:r>
    </w:p>
  </w:footnote>
  <w:footnote w:type="continuationSeparator" w:id="0">
    <w:p w14:paraId="134604A2" w14:textId="77777777" w:rsidR="001F0A12" w:rsidRDefault="001F0A12" w:rsidP="00AA7D5F">
      <w:r>
        <w:continuationSeparator/>
      </w:r>
    </w:p>
  </w:footnote>
  <w:footnote w:id="1">
    <w:p w14:paraId="1DD63795"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xml:space="preserve">, deve essere unico collettivo speciale gratuito e irrevocabile, deve essere corredato dalla relativa procura al legale rappresentante del mandatario e deve essere allegato nella forma specificata nel disciplinare di gara. </w:t>
      </w:r>
      <w:proofErr w:type="gramStart"/>
      <w:r w:rsidRPr="00AD7D98">
        <w:rPr>
          <w:rFonts w:ascii="Garamond" w:hAnsi="Garamond"/>
          <w:sz w:val="22"/>
          <w:szCs w:val="22"/>
          <w:lang w:val="it-IT"/>
        </w:rPr>
        <w:t>E’</w:t>
      </w:r>
      <w:proofErr w:type="gramEnd"/>
      <w:r w:rsidRPr="00AD7D98">
        <w:rPr>
          <w:rFonts w:ascii="Garamond" w:hAnsi="Garamond"/>
          <w:sz w:val="22"/>
          <w:szCs w:val="22"/>
          <w:lang w:val="it-IT"/>
        </w:rPr>
        <w:t xml:space="preserv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3E1F0C1F" w14:textId="77777777" w:rsidR="00AA7D5F" w:rsidRPr="00AD7D98" w:rsidRDefault="00AA7D5F" w:rsidP="00AA7D5F">
      <w:pPr>
        <w:pStyle w:val="Testonotaapidipagina"/>
        <w:jc w:val="both"/>
        <w:rPr>
          <w:rFonts w:ascii="Garamond" w:hAnsi="Garamond"/>
          <w:sz w:val="22"/>
          <w:szCs w:val="22"/>
          <w:lang w:val="it-IT"/>
        </w:rPr>
      </w:pPr>
    </w:p>
  </w:footnote>
  <w:footnote w:id="2">
    <w:p w14:paraId="4820D58E" w14:textId="77777777" w:rsidR="00AA7D5F" w:rsidRPr="000430E1" w:rsidRDefault="00AA7D5F" w:rsidP="000430E1">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3">
    <w:p w14:paraId="2EAD8FB0"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4">
    <w:p w14:paraId="536E2A61"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 xml:space="preserve">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rPr>
        <w:t>componenti  dovrà</w:t>
      </w:r>
      <w:proofErr w:type="gramEnd"/>
      <w:r w:rsidRPr="002548D1">
        <w:rPr>
          <w:rFonts w:ascii="Garamond" w:eastAsiaTheme="minorEastAsia" w:hAnsi="Garamond" w:cstheme="minorHAnsi"/>
          <w:sz w:val="22"/>
          <w:szCs w:val="22"/>
        </w:rPr>
        <w:t xml:space="preserve"> presentare le dichiarazioni di cui all'Allegato 2 - DGUE e Allegato 3_dichiarazioni integrative al DGUE concorrente</w:t>
      </w:r>
    </w:p>
  </w:footnote>
  <w:footnote w:id="5">
    <w:p w14:paraId="445CA41A"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6">
    <w:p w14:paraId="3110639F"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lang w:val="it-IT" w:eastAsia="it-IT"/>
        </w:rPr>
        <w:t>componenti  dovrà</w:t>
      </w:r>
      <w:proofErr w:type="gramEnd"/>
      <w:r w:rsidRPr="002548D1">
        <w:rPr>
          <w:rFonts w:ascii="Garamond" w:eastAsiaTheme="minorEastAsia" w:hAnsi="Garamond" w:cstheme="minorHAnsi"/>
          <w:sz w:val="22"/>
          <w:szCs w:val="22"/>
          <w:lang w:val="it-IT" w:eastAsia="it-IT"/>
        </w:rPr>
        <w:t xml:space="preserve"> presentare le dichiarazioni di cui all'Allegato 2 - DGUE e Allegato 3_dichiarazioni integrative al DGUE concorrente</w:t>
      </w:r>
    </w:p>
  </w:footnote>
  <w:footnote w:id="7">
    <w:p w14:paraId="5CCA8CFF"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8">
    <w:p w14:paraId="6190025A"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9">
    <w:p w14:paraId="6CB7303A"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lang w:val="it-IT"/>
        </w:rPr>
        <w:t>componenti  dovrà</w:t>
      </w:r>
      <w:proofErr w:type="gramEnd"/>
      <w:r w:rsidRPr="002548D1">
        <w:rPr>
          <w:rFonts w:ascii="Garamond" w:eastAsiaTheme="minorEastAsia" w:hAnsi="Garamond" w:cstheme="minorHAnsi"/>
          <w:sz w:val="22"/>
          <w:szCs w:val="22"/>
          <w:lang w:val="it-IT"/>
        </w:rPr>
        <w:t xml:space="preserve"> presentare le dichiarazioni di cui all'Allegato 2 - DGUE e Allegato 3_dichiarazioni integrative al DGUE concorrente</w:t>
      </w:r>
    </w:p>
  </w:footnote>
  <w:footnote w:id="10">
    <w:p w14:paraId="4AC212BC"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1255A545" w14:textId="77777777" w:rsidR="00AA7D5F" w:rsidRPr="00AD7D98" w:rsidRDefault="00AA7D5F" w:rsidP="00AA7D5F">
      <w:pPr>
        <w:pStyle w:val="Testonotaapidipagina"/>
        <w:rPr>
          <w:rFonts w:ascii="Garamond" w:hAnsi="Garamond"/>
          <w:sz w:val="22"/>
          <w:szCs w:val="22"/>
          <w:lang w:val="it-IT"/>
        </w:rPr>
      </w:pPr>
    </w:p>
  </w:footnote>
  <w:footnote w:id="11">
    <w:p w14:paraId="7AB1FBEA"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191A3486"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1D5DBD8B"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303D2E33"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362236EA"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9A1876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 solo operatore economico che riveste la funzione di organo comune;</w:t>
      </w:r>
    </w:p>
    <w:p w14:paraId="24D520F7"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dall’impresa che riveste le funzioni di organo comune nonché da ognuna delle imprese aderenti al contratto di rete che partecipano alla gara;</w:t>
      </w:r>
    </w:p>
    <w:p w14:paraId="1F5E5855"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016F7BFD"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2CF45AD9"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7B61"/>
    <w:multiLevelType w:val="hybridMultilevel"/>
    <w:tmpl w:val="E124BE2E"/>
    <w:lvl w:ilvl="0" w:tplc="69C88D68">
      <w:start w:val="1"/>
      <w:numFmt w:val="decimal"/>
      <w:lvlText w:val="%1)"/>
      <w:lvlJc w:val="left"/>
      <w:pPr>
        <w:ind w:left="1068" w:hanging="360"/>
      </w:pPr>
      <w:rPr>
        <w:rFonts w:cs="Times New Roman" w:hint="default"/>
        <w:b/>
        <w:i w:val="0"/>
      </w:rPr>
    </w:lvl>
    <w:lvl w:ilvl="1" w:tplc="04100019" w:tentative="1">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2"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6"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8"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5B8A078F"/>
    <w:multiLevelType w:val="hybridMultilevel"/>
    <w:tmpl w:val="4BA0AD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707412"/>
    <w:multiLevelType w:val="hybridMultilevel"/>
    <w:tmpl w:val="6D1AF6C0"/>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8"/>
  </w:num>
  <w:num w:numId="5">
    <w:abstractNumId w:val="9"/>
  </w:num>
  <w:num w:numId="6">
    <w:abstractNumId w:val="7"/>
  </w:num>
  <w:num w:numId="7">
    <w:abstractNumId w:val="6"/>
  </w:num>
  <w:num w:numId="8">
    <w:abstractNumId w:val="3"/>
  </w:num>
  <w:num w:numId="9">
    <w:abstractNumId w:val="2"/>
  </w:num>
  <w:num w:numId="10">
    <w:abstractNumId w:val="1"/>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D5F"/>
    <w:rsid w:val="0000614C"/>
    <w:rsid w:val="000150C4"/>
    <w:rsid w:val="000226CF"/>
    <w:rsid w:val="000430E1"/>
    <w:rsid w:val="00064E28"/>
    <w:rsid w:val="000825D7"/>
    <w:rsid w:val="00093491"/>
    <w:rsid w:val="00112F88"/>
    <w:rsid w:val="001339F9"/>
    <w:rsid w:val="001D0716"/>
    <w:rsid w:val="001F0A12"/>
    <w:rsid w:val="002043C3"/>
    <w:rsid w:val="00214442"/>
    <w:rsid w:val="002145B2"/>
    <w:rsid w:val="0022239B"/>
    <w:rsid w:val="00226F93"/>
    <w:rsid w:val="00243AFC"/>
    <w:rsid w:val="002548D1"/>
    <w:rsid w:val="002A189E"/>
    <w:rsid w:val="002F1756"/>
    <w:rsid w:val="002F1E25"/>
    <w:rsid w:val="003050C3"/>
    <w:rsid w:val="003073AA"/>
    <w:rsid w:val="003144A3"/>
    <w:rsid w:val="0031562F"/>
    <w:rsid w:val="0031798F"/>
    <w:rsid w:val="003D57F1"/>
    <w:rsid w:val="003E5EAD"/>
    <w:rsid w:val="0042499F"/>
    <w:rsid w:val="00430513"/>
    <w:rsid w:val="00472E2D"/>
    <w:rsid w:val="00573B86"/>
    <w:rsid w:val="005957ED"/>
    <w:rsid w:val="005B0F3B"/>
    <w:rsid w:val="005B1F3B"/>
    <w:rsid w:val="006A2317"/>
    <w:rsid w:val="00744041"/>
    <w:rsid w:val="007A20FD"/>
    <w:rsid w:val="007D5A88"/>
    <w:rsid w:val="007E594A"/>
    <w:rsid w:val="008472BD"/>
    <w:rsid w:val="0087287B"/>
    <w:rsid w:val="008E349C"/>
    <w:rsid w:val="0093590C"/>
    <w:rsid w:val="00986766"/>
    <w:rsid w:val="00A81CD4"/>
    <w:rsid w:val="00AA7D5F"/>
    <w:rsid w:val="00AB5E23"/>
    <w:rsid w:val="00AD7D98"/>
    <w:rsid w:val="00B42FAF"/>
    <w:rsid w:val="00B55AF5"/>
    <w:rsid w:val="00B76544"/>
    <w:rsid w:val="00BD7F6B"/>
    <w:rsid w:val="00BF336A"/>
    <w:rsid w:val="00C11CA5"/>
    <w:rsid w:val="00C778CD"/>
    <w:rsid w:val="00CB5850"/>
    <w:rsid w:val="00D07F13"/>
    <w:rsid w:val="00D11057"/>
    <w:rsid w:val="00D1671D"/>
    <w:rsid w:val="00D56261"/>
    <w:rsid w:val="00D87192"/>
    <w:rsid w:val="00E0088F"/>
    <w:rsid w:val="00E23ECC"/>
    <w:rsid w:val="00E305E3"/>
    <w:rsid w:val="00EB3B3F"/>
    <w:rsid w:val="00EE02AF"/>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0252"/>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EB3B3F"/>
    <w:rPr>
      <w:sz w:val="16"/>
      <w:szCs w:val="16"/>
    </w:rPr>
  </w:style>
  <w:style w:type="paragraph" w:styleId="Testocommento">
    <w:name w:val="annotation text"/>
    <w:basedOn w:val="Normale"/>
    <w:link w:val="TestocommentoCarattere"/>
    <w:uiPriority w:val="99"/>
    <w:semiHidden/>
    <w:unhideWhenUsed/>
    <w:rsid w:val="00EB3B3F"/>
    <w:rPr>
      <w:sz w:val="20"/>
      <w:szCs w:val="20"/>
    </w:rPr>
  </w:style>
  <w:style w:type="character" w:customStyle="1" w:styleId="TestocommentoCarattere">
    <w:name w:val="Testo commento Carattere"/>
    <w:basedOn w:val="Carpredefinitoparagrafo"/>
    <w:link w:val="Testocommento"/>
    <w:uiPriority w:val="99"/>
    <w:semiHidden/>
    <w:rsid w:val="00EB3B3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B3B3F"/>
    <w:rPr>
      <w:b/>
      <w:bCs/>
    </w:rPr>
  </w:style>
  <w:style w:type="character" w:customStyle="1" w:styleId="SoggettocommentoCarattere">
    <w:name w:val="Soggetto commento Carattere"/>
    <w:basedOn w:val="TestocommentoCarattere"/>
    <w:link w:val="Soggettocommento"/>
    <w:uiPriority w:val="99"/>
    <w:semiHidden/>
    <w:rsid w:val="00EB3B3F"/>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6127">
      <w:bodyDiv w:val="1"/>
      <w:marLeft w:val="0"/>
      <w:marRight w:val="0"/>
      <w:marTop w:val="0"/>
      <w:marBottom w:val="0"/>
      <w:divBdr>
        <w:top w:val="none" w:sz="0" w:space="0" w:color="auto"/>
        <w:left w:val="none" w:sz="0" w:space="0" w:color="auto"/>
        <w:bottom w:val="none" w:sz="0" w:space="0" w:color="auto"/>
        <w:right w:val="none" w:sz="0" w:space="0" w:color="auto"/>
      </w:divBdr>
    </w:div>
    <w:div w:id="14990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9CBB-28B2-47F2-9759-2E7CE4F7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1672</Words>
  <Characters>9534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29</cp:revision>
  <cp:lastPrinted>2020-06-25T07:23:00Z</cp:lastPrinted>
  <dcterms:created xsi:type="dcterms:W3CDTF">2020-04-28T09:30:00Z</dcterms:created>
  <dcterms:modified xsi:type="dcterms:W3CDTF">2022-04-01T10:41:00Z</dcterms:modified>
</cp:coreProperties>
</file>