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5526E2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BE7A0F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6C3F20E4" w14:textId="7719769F" w:rsidR="00BC59E1" w:rsidRDefault="00BC59E1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70888064"/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50, COMMA 1 LETT. E)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E 187 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DEL D.LGS 36/2023,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SUDDIVISA A LOTTI 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PER L’AFFIDAMENTO IN CONCESSIONE </w:t>
      </w:r>
      <w:r>
        <w:rPr>
          <w:rFonts w:ascii="Calibri" w:eastAsia="Calibri" w:hAnsi="Calibri" w:cs="Calibri"/>
          <w:b/>
          <w:bCs/>
          <w:sz w:val="22"/>
          <w:szCs w:val="22"/>
        </w:rPr>
        <w:t>GLI IMPIANTI SPORTIVI (PALESTRE)</w:t>
      </w:r>
      <w:r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DEL COMUNE DI QUATRO CASTELLA. PERIODO 01.07.2025-31.08.2028</w:t>
      </w:r>
    </w:p>
    <w:p w14:paraId="725633C3" w14:textId="77777777" w:rsidR="003C5481" w:rsidRDefault="003C5481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92FB719" w14:textId="77777777" w:rsidR="003C5481" w:rsidRDefault="003C5481" w:rsidP="003C5481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</w:pPr>
      <w:r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 xml:space="preserve">lotto 1 CIG </w:t>
      </w:r>
      <w:r w:rsidRPr="009F3786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B6E55DCA19</w:t>
      </w:r>
    </w:p>
    <w:p w14:paraId="769000E3" w14:textId="77777777" w:rsidR="003C5481" w:rsidRDefault="003C5481" w:rsidP="003C5481">
      <w:pPr>
        <w:autoSpaceDE w:val="0"/>
        <w:autoSpaceDN w:val="0"/>
        <w:adjustRightInd w:val="0"/>
        <w:jc w:val="both"/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</w:pPr>
      <w:r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 xml:space="preserve">lotto 2 CIG </w:t>
      </w:r>
      <w:r w:rsidRPr="009F3786">
        <w:rPr>
          <w:rFonts w:ascii="Calibri Light" w:eastAsia="TimesNewRomanPS-BoldMT" w:hAnsi="Calibri Light" w:cs="TimesNewRomanPS-BoldMT"/>
          <w:b/>
          <w:bCs/>
          <w:iCs/>
          <w:color w:val="000000"/>
          <w:lang w:eastAsia="it-IT"/>
        </w:rPr>
        <w:t>B6E55DDAEC</w:t>
      </w:r>
    </w:p>
    <w:p w14:paraId="5DCF3428" w14:textId="77777777" w:rsidR="003C5481" w:rsidRPr="007924D0" w:rsidRDefault="003C5481" w:rsidP="00BC59E1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la stazione appaltante, ai sensi dell’art. 11, comma 2,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</w:t>
      </w:r>
      <w:proofErr w:type="spellStart"/>
      <w:r w:rsidRPr="00B71493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ai sensi dell’art. 11, comma 4, del </w:t>
      </w:r>
      <w:proofErr w:type="spellStart"/>
      <w:r w:rsidRPr="00E06255">
        <w:rPr>
          <w:rFonts w:ascii="Arial" w:eastAsia="Arial" w:hAnsi="Arial" w:cs="Arial"/>
          <w:sz w:val="20"/>
          <w:szCs w:val="20"/>
          <w:lang w:eastAsia="en-US"/>
        </w:rPr>
        <w:t>D.Lgs.</w:t>
      </w:r>
      <w:proofErr w:type="spellEnd"/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138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5481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2584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83EC4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9E1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A0F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630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11</cp:revision>
  <cp:lastPrinted>2022-11-24T15:56:00Z</cp:lastPrinted>
  <dcterms:created xsi:type="dcterms:W3CDTF">2025-02-26T10:15:00Z</dcterms:created>
  <dcterms:modified xsi:type="dcterms:W3CDTF">2025-05-16T10:05:00Z</dcterms:modified>
</cp:coreProperties>
</file>