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6" w:type="dxa"/>
        <w:tblInd w:w="7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</w:tblGrid>
      <w:tr w:rsidR="006C4436" w14:paraId="7D84A90E" w14:textId="77777777">
        <w:trPr>
          <w:trHeight w:val="2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89839" w14:textId="77777777" w:rsidR="006C4436" w:rsidRDefault="009825E6">
            <w:pPr>
              <w:pStyle w:val="Standard"/>
              <w:snapToGrid w:val="0"/>
              <w:ind w:left="-243"/>
              <w:jc w:val="center"/>
            </w:pPr>
            <w:bookmarkStart w:id="0" w:name="_Hlk108715871"/>
            <w:r>
              <w:rPr>
                <w:rFonts w:ascii="Tahoma" w:hAnsi="Tahoma" w:cs="Tahoma"/>
                <w:b/>
                <w:sz w:val="20"/>
                <w:szCs w:val="20"/>
              </w:rPr>
              <w:t xml:space="preserve">Allegato 5) - </w:t>
            </w:r>
          </w:p>
        </w:tc>
      </w:tr>
    </w:tbl>
    <w:p w14:paraId="65568315" w14:textId="77777777" w:rsidR="006C4436" w:rsidRDefault="006C4436">
      <w:pPr>
        <w:pStyle w:val="Standard"/>
        <w:jc w:val="both"/>
      </w:pPr>
    </w:p>
    <w:p w14:paraId="42EFA65A" w14:textId="77777777" w:rsidR="006C4436" w:rsidRDefault="006C4436">
      <w:pPr>
        <w:pStyle w:val="sche22"/>
        <w:jc w:val="center"/>
        <w:rPr>
          <w:rFonts w:ascii="Tahoma" w:hAnsi="Tahoma"/>
          <w:sz w:val="18"/>
          <w:szCs w:val="18"/>
          <w:lang w:val="it-IT"/>
        </w:rPr>
      </w:pPr>
    </w:p>
    <w:p w14:paraId="6C7F17E5" w14:textId="77777777" w:rsidR="00074CE7" w:rsidRPr="00130629" w:rsidRDefault="00074CE7" w:rsidP="00074CE7">
      <w:pPr>
        <w:autoSpaceDE w:val="0"/>
        <w:jc w:val="both"/>
        <w:rPr>
          <w:rFonts w:ascii="Calibri Light" w:hAnsi="Calibri Light" w:cs="Calibri Light"/>
          <w:b/>
          <w:sz w:val="26"/>
          <w:szCs w:val="26"/>
        </w:rPr>
      </w:pPr>
      <w:bookmarkStart w:id="1" w:name="_Hlk123201649"/>
      <w:r w:rsidRPr="00130629">
        <w:rPr>
          <w:rFonts w:ascii="Calibri Light" w:hAnsi="Calibri Light" w:cs="Calibri Light"/>
          <w:b/>
          <w:sz w:val="26"/>
          <w:szCs w:val="26"/>
          <w:lang w:eastAsia="it-IT"/>
        </w:rPr>
        <w:t xml:space="preserve">PROCEDURA APERTA PER LA FORNITURA E POSA IN OPERA DI MODULI PREFABBRICATI DESTINATI AD OSPITARE TEMPORANEAMENTE LA SEDE </w:t>
      </w:r>
      <w:r w:rsidRPr="00130629">
        <w:rPr>
          <w:rFonts w:ascii="Calibri Light" w:hAnsi="Calibri Light" w:cs="Calibri Light"/>
          <w:b/>
          <w:caps/>
          <w:sz w:val="26"/>
          <w:szCs w:val="26"/>
        </w:rPr>
        <w:t xml:space="preserve">dellA </w:t>
      </w:r>
      <w:r w:rsidRPr="00130629">
        <w:rPr>
          <w:rFonts w:ascii="Calibri Light" w:hAnsi="Calibri Light" w:cs="Calibri Light"/>
          <w:b/>
          <w:sz w:val="26"/>
          <w:szCs w:val="26"/>
        </w:rPr>
        <w:t>SCUOLA SECONDARIA DI PRIMO GRADO “A. BALLETTI”</w:t>
      </w:r>
      <w:r w:rsidRPr="00C742C8">
        <w:rPr>
          <w:rFonts w:ascii="Calibri Light" w:hAnsi="Calibri Light" w:cs="Calibri Light"/>
          <w:bCs/>
          <w:sz w:val="26"/>
          <w:szCs w:val="26"/>
        </w:rPr>
        <w:t>.</w:t>
      </w:r>
    </w:p>
    <w:bookmarkEnd w:id="1"/>
    <w:p w14:paraId="5800726A" w14:textId="77777777" w:rsidR="006C4436" w:rsidRDefault="006C4436">
      <w:pPr>
        <w:pStyle w:val="NormaleWeb"/>
        <w:tabs>
          <w:tab w:val="left" w:pos="9923"/>
        </w:tabs>
        <w:spacing w:after="0"/>
        <w:ind w:right="46"/>
        <w:jc w:val="both"/>
        <w:rPr>
          <w:rFonts w:ascii="Calibri" w:hAnsi="Calibri" w:cs="Tahoma"/>
          <w:b/>
          <w:bCs/>
          <w:iCs/>
          <w:spacing w:val="-2"/>
        </w:rPr>
      </w:pPr>
    </w:p>
    <w:p w14:paraId="243223A7" w14:textId="651031FF" w:rsidR="006C4436" w:rsidRPr="00F40FBE" w:rsidRDefault="009825E6">
      <w:pPr>
        <w:pStyle w:val="NormaleWeb"/>
        <w:tabs>
          <w:tab w:val="left" w:pos="9923"/>
        </w:tabs>
        <w:spacing w:after="0"/>
        <w:ind w:right="46"/>
        <w:jc w:val="both"/>
        <w:rPr>
          <w:rFonts w:asciiTheme="majorHAnsi" w:hAnsiTheme="majorHAnsi" w:cstheme="majorHAnsi"/>
          <w:b/>
          <w:bCs/>
        </w:rPr>
      </w:pPr>
      <w:r w:rsidRPr="00F40FBE">
        <w:rPr>
          <w:rFonts w:asciiTheme="majorHAnsi" w:hAnsiTheme="majorHAnsi" w:cstheme="majorHAnsi"/>
          <w:b/>
          <w:bCs/>
          <w:iCs/>
          <w:spacing w:val="-2"/>
        </w:rPr>
        <w:t xml:space="preserve">MODELLO PER LA PARTECIPAZIONE ALLA GARA E DICHIARAZIONI SOSTITUTIVE </w:t>
      </w:r>
      <w:r w:rsidR="007E1339" w:rsidRPr="00F40FBE">
        <w:rPr>
          <w:rFonts w:asciiTheme="majorHAnsi" w:hAnsiTheme="majorHAnsi" w:cstheme="majorHAnsi"/>
          <w:b/>
          <w:bCs/>
          <w:iCs/>
          <w:spacing w:val="-2"/>
        </w:rPr>
        <w:t xml:space="preserve">DELLO </w:t>
      </w:r>
      <w:r w:rsidR="007E1339" w:rsidRPr="00F40FBE">
        <w:rPr>
          <w:rFonts w:asciiTheme="majorHAnsi" w:hAnsiTheme="majorHAnsi" w:cstheme="majorHAnsi"/>
          <w:b/>
          <w:bCs/>
          <w:sz w:val="23"/>
          <w:szCs w:val="23"/>
          <w:lang w:eastAsia="it-IT"/>
        </w:rPr>
        <w:t>STAFF TECNICO A CUI SI FARA’ RICORSO IN FASE ESECUTIVA PER LA REDAZIONE DEGLI ELABORATI COSTRUTTIVI</w:t>
      </w:r>
      <w:r w:rsidR="007E1339" w:rsidRPr="00F40FBE">
        <w:rPr>
          <w:rFonts w:asciiTheme="majorHAnsi" w:hAnsiTheme="majorHAnsi" w:cstheme="majorHAnsi"/>
          <w:b/>
          <w:bCs/>
          <w:iCs/>
          <w:spacing w:val="-2"/>
        </w:rPr>
        <w:t xml:space="preserve"> </w:t>
      </w:r>
    </w:p>
    <w:p w14:paraId="328E7AA9" w14:textId="77777777" w:rsidR="006C4436" w:rsidRDefault="006C4436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</w:p>
    <w:p w14:paraId="688F3E6D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Arial Unicode MS" w:hAnsi="Calibri" w:cs="Tahoma"/>
          <w:iCs/>
          <w:spacing w:val="-2"/>
          <w:sz w:val="20"/>
          <w:szCs w:val="20"/>
        </w:rPr>
        <w:t>Il sottoscritto</w:t>
      </w:r>
      <w:r>
        <w:rPr>
          <w:rFonts w:ascii="Calibri" w:eastAsia="Tahoma" w:hAnsi="Calibri" w:cs="Tahoma"/>
          <w:sz w:val="20"/>
          <w:szCs w:val="20"/>
        </w:rPr>
        <w:t xml:space="preserve"> ____________________________________, nato a _______________________________________________</w:t>
      </w:r>
    </w:p>
    <w:p w14:paraId="5A5AC878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Tahoma" w:hAnsi="Calibri" w:cs="Tahoma"/>
          <w:sz w:val="20"/>
          <w:szCs w:val="20"/>
        </w:rPr>
        <w:t>il ___________________________, con codice fiscale n. ____________________________________ in qualità di (*)  __________________________________________________________ (*</w:t>
      </w: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>legale rappresentante o procuratore per le società, oppure di professionista singolo o associato)</w:t>
      </w:r>
    </w:p>
    <w:p w14:paraId="67C97A82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 xml:space="preserve">(solo per le società/consorzi) </w:t>
      </w:r>
      <w:r>
        <w:rPr>
          <w:rFonts w:ascii="Calibri" w:eastAsia="Tahoma" w:hAnsi="Calibri" w:cs="Tahoma"/>
          <w:sz w:val="20"/>
          <w:szCs w:val="20"/>
        </w:rPr>
        <w:t>della società / consorzio _______________________________________________________</w:t>
      </w:r>
    </w:p>
    <w:p w14:paraId="376DC20A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sede legale (via, n. civico, città e c.a.p.) ____________________________________________________________________</w:t>
      </w:r>
    </w:p>
    <w:p w14:paraId="08B9DA4B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codice fiscale/partita IVA _______________________________________________________________________________</w:t>
      </w:r>
    </w:p>
    <w:p w14:paraId="5CF82EDC" w14:textId="150F9891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4008C2F4" w14:textId="77777777" w:rsidR="007E1339" w:rsidRDefault="007E1339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DICHIARA 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E1339" w:rsidRPr="007E1339" w14:paraId="46BE34D2" w14:textId="77777777" w:rsidTr="006C5865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E17C" w14:textId="77777777" w:rsidR="007E1339" w:rsidRPr="007E1339" w:rsidRDefault="007E1339" w:rsidP="006C5865">
            <w:pPr>
              <w:pStyle w:val="Footnote"/>
              <w:ind w:left="75" w:right="-75"/>
              <w:jc w:val="both"/>
              <w:rPr>
                <w:rFonts w:ascii="Calibri" w:hAnsi="Calibri" w:cs="Tahoma"/>
                <w:szCs w:val="16"/>
                <w:u w:val="single"/>
              </w:rPr>
            </w:pPr>
            <w:r w:rsidRPr="007E1339">
              <w:rPr>
                <w:rFonts w:ascii="Calibri" w:hAnsi="Calibri" w:cs="Tahoma"/>
                <w:szCs w:val="16"/>
                <w:u w:val="single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      </w:r>
          </w:p>
          <w:p w14:paraId="4D761987" w14:textId="77777777" w:rsidR="007E1339" w:rsidRPr="007E1339" w:rsidRDefault="007E1339" w:rsidP="006C5865">
            <w:pPr>
              <w:pStyle w:val="Corpodeltesto2"/>
              <w:ind w:right="547"/>
              <w:jc w:val="center"/>
              <w:rPr>
                <w:u w:val="single"/>
              </w:rPr>
            </w:pPr>
          </w:p>
        </w:tc>
      </w:tr>
    </w:tbl>
    <w:p w14:paraId="125CAF39" w14:textId="7DF5213B" w:rsidR="007E1339" w:rsidRDefault="007E1339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6C4436" w14:paraId="5E256CC0" w14:textId="77777777" w:rsidTr="00F40FBE">
        <w:trPr>
          <w:trHeight w:val="1790"/>
        </w:trPr>
        <w:tc>
          <w:tcPr>
            <w:tcW w:w="102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2111" w14:textId="3166BE31" w:rsidR="006C4436" w:rsidRDefault="009825E6">
            <w:pPr>
              <w:pStyle w:val="Standard"/>
              <w:snapToGrid w:val="0"/>
              <w:ind w:right="547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 xml:space="preserve">CHE NELLA GARA IN OGGETTO </w:t>
            </w:r>
            <w:r w:rsidR="007E1339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LA REDAZIONE DEGLI ELABORATI COSTRUTTIVI SARA’ ESEGUITA DAI SOGGETTI DI SEGUITO INDICAT</w:t>
            </w:r>
            <w:r w:rsidR="00074CE7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I</w:t>
            </w:r>
          </w:p>
          <w:p w14:paraId="495AD246" w14:textId="09FD41E5" w:rsidR="006C4436" w:rsidRDefault="006C4436">
            <w:pPr>
              <w:pStyle w:val="Standard"/>
              <w:tabs>
                <w:tab w:val="left" w:pos="356"/>
              </w:tabs>
              <w:snapToGrid w:val="0"/>
            </w:pPr>
          </w:p>
          <w:tbl>
            <w:tblPr>
              <w:tblW w:w="99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1843"/>
              <w:gridCol w:w="1843"/>
              <w:gridCol w:w="1984"/>
              <w:gridCol w:w="2552"/>
            </w:tblGrid>
            <w:tr w:rsidR="007E1339" w14:paraId="42D930CA" w14:textId="77777777" w:rsidTr="007E1339"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FB9502" w14:textId="56538484" w:rsidR="007E1339" w:rsidRDefault="00074CE7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Q</w:t>
                  </w:r>
                  <w:r w:rsidR="007E1339"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ualifica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41A158" w14:textId="335B2DDF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D7859C" w14:textId="4922FC20" w:rsidR="007E1339" w:rsidRDefault="00074CE7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2D86F1" w14:textId="4C091981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Qualifica professionale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8C9267" w14:textId="5D1B9535" w:rsidR="007E1339" w:rsidRDefault="00F40FBE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Iscrizione all’Albo (n. e data)</w:t>
                  </w:r>
                </w:p>
              </w:tc>
            </w:tr>
            <w:tr w:rsidR="007E1339" w14:paraId="76B282CA" w14:textId="77777777" w:rsidTr="007E1339"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1E9FF0" w14:textId="1A13F4BE" w:rsidR="007E1339" w:rsidRPr="00F40FBE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</w:pPr>
                  <w:r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Tecnico strutturista</w:t>
                  </w:r>
                  <w:r w:rsidR="00F40FBE"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 xml:space="preserve"> abilitato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319824" w14:textId="0D905522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A65FFE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BD4E9E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CE4825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7E1339" w14:paraId="5A5DED64" w14:textId="77777777" w:rsidTr="007E1339"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5F9E48" w14:textId="1B699FB0" w:rsidR="007E1339" w:rsidRP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T</w:t>
                  </w:r>
                  <w:r w:rsidRPr="007E1339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 xml:space="preserve">ecnico </w:t>
                  </w:r>
                  <w:r w:rsid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abilitato per la progettazione dell’i</w:t>
                  </w:r>
                  <w:r w:rsidRPr="007E1339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mpianto di riscaldamento, impianto di raffrescamento, climatizzazione,</w:t>
                  </w:r>
                  <w:r w:rsid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i</w:t>
                  </w:r>
                  <w:r w:rsidRPr="007E1339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mpianti meccanici di distribuzione fluidi, impianto solare termico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5066EF" w14:textId="32EAA8EF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C89B9DC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AAC215D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05AA2B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7E1339" w14:paraId="298EF6AA" w14:textId="77777777" w:rsidTr="007E1339"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E4D43D" w14:textId="4AFCCD43" w:rsidR="007E1339" w:rsidRDefault="00F40FBE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tecnico</w:t>
                  </w:r>
                  <w:r w:rsidRPr="00F40FBE">
                    <w:rPr>
                      <w:rFonts w:ascii="Calibri" w:eastAsia="Arial Unicode MS" w:hAnsi="Calibri" w:cs="Tahom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>abilitato per</w:t>
                  </w:r>
                  <w:r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 xml:space="preserve"> la progettazione del</w:t>
                  </w:r>
                  <w:r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t xml:space="preserve">l’impianto </w:t>
                  </w:r>
                  <w:r w:rsidRPr="00F40FBE">
                    <w:rPr>
                      <w:rFonts w:ascii="Calibri" w:eastAsia="Arial Unicode MS" w:hAnsi="Calibri" w:cs="Tahoma"/>
                      <w:i/>
                      <w:iCs/>
                      <w:sz w:val="20"/>
                      <w:szCs w:val="20"/>
                    </w:rPr>
                    <w:lastRenderedPageBreak/>
                    <w:t>elettrico in genere, impianti di illuminazione, telefonici, di rivelazione incendi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068F0E4" w14:textId="4248189B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EE3352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33981F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8D374B" w14:textId="77777777" w:rsidR="007E1339" w:rsidRDefault="007E1339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</w:tbl>
          <w:p w14:paraId="5BA7464C" w14:textId="77777777" w:rsidR="006C4436" w:rsidRPr="007E1339" w:rsidRDefault="006C443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</w:rPr>
            </w:pPr>
          </w:p>
          <w:p w14:paraId="5E5AD836" w14:textId="77777777" w:rsidR="006C4436" w:rsidRDefault="006C4436"/>
        </w:tc>
      </w:tr>
    </w:tbl>
    <w:p w14:paraId="4D26C927" w14:textId="77777777" w:rsidR="006C4436" w:rsidRDefault="009825E6">
      <w:pPr>
        <w:pStyle w:val="sche3"/>
        <w:ind w:right="547"/>
        <w:jc w:val="center"/>
        <w:rPr>
          <w:rFonts w:ascii="Calibri" w:hAnsi="Calibri" w:cs="Tahoma"/>
          <w:b/>
          <w:bCs/>
          <w:i/>
          <w:iCs/>
          <w:lang w:val="it-IT"/>
        </w:rPr>
      </w:pPr>
      <w:r>
        <w:rPr>
          <w:rFonts w:ascii="Calibri" w:hAnsi="Calibri" w:cs="Tahoma"/>
          <w:b/>
          <w:bCs/>
          <w:i/>
          <w:iCs/>
          <w:lang w:val="it-IT"/>
        </w:rPr>
        <w:lastRenderedPageBreak/>
        <w:t>DATA E FIRMA</w:t>
      </w:r>
    </w:p>
    <w:p w14:paraId="63FFAFBD" w14:textId="77777777" w:rsidR="006C4436" w:rsidRDefault="006C4436">
      <w:pPr>
        <w:pStyle w:val="sche4"/>
        <w:tabs>
          <w:tab w:val="left" w:leader="dot" w:pos="8824"/>
        </w:tabs>
        <w:ind w:right="547"/>
        <w:jc w:val="center"/>
        <w:rPr>
          <w:rFonts w:ascii="Calibri" w:hAnsi="Calibri" w:cs="Tahoma"/>
          <w:lang w:val="it-IT"/>
        </w:rPr>
      </w:pPr>
    </w:p>
    <w:p w14:paraId="6305C5F1" w14:textId="77777777" w:rsidR="006C4436" w:rsidRDefault="009825E6">
      <w:pPr>
        <w:pStyle w:val="sche4"/>
        <w:tabs>
          <w:tab w:val="left" w:leader="dot" w:pos="8824"/>
        </w:tabs>
        <w:ind w:right="547"/>
        <w:jc w:val="center"/>
        <w:rPr>
          <w:rFonts w:ascii="Calibri" w:hAnsi="Calibri" w:cs="Tahoma"/>
          <w:lang w:val="it-IT"/>
        </w:rPr>
      </w:pPr>
      <w:r>
        <w:rPr>
          <w:rFonts w:ascii="Calibri" w:hAnsi="Calibri" w:cs="Tahoma"/>
          <w:lang w:val="it-IT"/>
        </w:rPr>
        <w:t>____________________    ____________________</w:t>
      </w:r>
    </w:p>
    <w:p w14:paraId="6F87980C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lang w:val="it-IT"/>
        </w:rPr>
      </w:pPr>
    </w:p>
    <w:p w14:paraId="3FE0FAF9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b/>
          <w:bCs/>
          <w:lang w:val="it-IT"/>
        </w:rPr>
      </w:pPr>
    </w:p>
    <w:bookmarkEnd w:id="0"/>
    <w:p w14:paraId="3508EA9D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b/>
          <w:bCs/>
          <w:lang w:val="it-IT"/>
        </w:rPr>
      </w:pPr>
    </w:p>
    <w:sectPr w:rsidR="006C4436">
      <w:headerReference w:type="default" r:id="rId7"/>
      <w:footerReference w:type="default" r:id="rId8"/>
      <w:pgSz w:w="12240" w:h="15840"/>
      <w:pgMar w:top="1021" w:right="113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A972" w14:textId="77777777" w:rsidR="006534C7" w:rsidRDefault="009825E6">
      <w:r>
        <w:separator/>
      </w:r>
    </w:p>
  </w:endnote>
  <w:endnote w:type="continuationSeparator" w:id="0">
    <w:p w14:paraId="1914E9CA" w14:textId="77777777" w:rsidR="006534C7" w:rsidRDefault="0098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er"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F03B" w14:textId="77777777" w:rsidR="009825E6" w:rsidRPr="009825E6" w:rsidRDefault="009825E6" w:rsidP="009825E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9825E6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Piazza Cavicchioni, 8 – 42020 Albinea (RE) Cod. Fisc. e P.IVA 02358290357</w:t>
    </w:r>
  </w:p>
  <w:p w14:paraId="56F22596" w14:textId="77777777" w:rsidR="007263E7" w:rsidRDefault="009825E6">
    <w:pPr>
      <w:pStyle w:val="Pidipagina"/>
      <w:pBdr>
        <w:top w:val="single" w:sz="4" w:space="1" w:color="000000"/>
      </w:pBdr>
      <w:ind w:left="4536" w:right="4536"/>
      <w:jc w:val="center"/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>
      <w:rPr>
        <w:rStyle w:val="Numeropagina"/>
        <w:sz w:val="16"/>
      </w:rPr>
      <w:t>7</w:t>
    </w:r>
    <w:r>
      <w:rPr>
        <w:rStyle w:val="Numeropagina"/>
        <w:sz w:val="16"/>
      </w:rPr>
      <w:fldChar w:fldCharType="end"/>
    </w:r>
    <w:r>
      <w:rPr>
        <w:rStyle w:val="Numeropagina"/>
        <w:rFonts w:ascii="Verdana" w:hAnsi="Verdana" w:cs="Verda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>
      <w:rPr>
        <w:rStyle w:val="Numeropagina"/>
        <w:sz w:val="16"/>
      </w:rPr>
      <w:fldChar w:fldCharType="separate"/>
    </w:r>
    <w:r>
      <w:rPr>
        <w:rStyle w:val="Numeropagina"/>
        <w:sz w:val="16"/>
      </w:rPr>
      <w:t>7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5FCE" w14:textId="77777777" w:rsidR="006534C7" w:rsidRDefault="009825E6">
      <w:r>
        <w:rPr>
          <w:color w:val="000000"/>
        </w:rPr>
        <w:separator/>
      </w:r>
    </w:p>
  </w:footnote>
  <w:footnote w:type="continuationSeparator" w:id="0">
    <w:p w14:paraId="5CBF993B" w14:textId="77777777" w:rsidR="006534C7" w:rsidRDefault="0098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717" w14:textId="4EE1432E" w:rsidR="009825E6" w:rsidRDefault="00074CE7" w:rsidP="009825E6">
    <w:pPr>
      <w:jc w:val="center"/>
    </w:pPr>
    <w:sdt>
      <w:sdtPr>
        <w:id w:val="1706373578"/>
        <w:docPartObj>
          <w:docPartGallery w:val="Page Numbers (Margins)"/>
          <w:docPartUnique/>
        </w:docPartObj>
      </w:sdtPr>
      <w:sdtEndPr/>
      <w:sdtContent>
        <w:r w:rsidR="009825E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87A660" wp14:editId="476C7BB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6A5B0" w14:textId="77777777" w:rsidR="009825E6" w:rsidRDefault="009825E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87A66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006A5B0" w14:textId="77777777" w:rsidR="009825E6" w:rsidRDefault="009825E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25E6">
      <w:rPr>
        <w:noProof/>
      </w:rPr>
      <w:drawing>
        <wp:inline distT="0" distB="0" distL="0" distR="0" wp14:anchorId="2E05FFD8" wp14:editId="1ADDFA31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B06F3E" w14:textId="77777777" w:rsidR="009825E6" w:rsidRPr="00B92DE8" w:rsidRDefault="009825E6" w:rsidP="009825E6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6AA8A152" w14:textId="77777777" w:rsidR="009825E6" w:rsidRPr="00D07F3F" w:rsidRDefault="009825E6" w:rsidP="009825E6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6241B41C" w14:textId="77777777" w:rsidR="009825E6" w:rsidRDefault="009825E6" w:rsidP="009825E6">
    <w:pPr>
      <w:jc w:val="center"/>
      <w:rPr>
        <w:rFonts w:ascii="Palatino Linotype" w:hAnsi="Palatino Linotype" w:cs="Palatino Linotype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4FC"/>
    <w:multiLevelType w:val="multilevel"/>
    <w:tmpl w:val="69B81AFE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002C74"/>
    <w:multiLevelType w:val="multilevel"/>
    <w:tmpl w:val="32AC7C82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DF0E45"/>
    <w:multiLevelType w:val="multilevel"/>
    <w:tmpl w:val="2026C96C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4218D2"/>
    <w:multiLevelType w:val="multilevel"/>
    <w:tmpl w:val="F22E6BA0"/>
    <w:styleLink w:val="WW8Num1"/>
    <w:lvl w:ilvl="0">
      <w:start w:val="1"/>
      <w:numFmt w:val="none"/>
      <w:suff w:val="nothing"/>
      <w:lvlText w:val="%1"/>
      <w:lvlJc w:val="left"/>
      <w:rPr>
        <w:rFonts w:ascii="Wingdings" w:hAnsi="Wingdings" w:cs="Wingdings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044557F"/>
    <w:multiLevelType w:val="multilevel"/>
    <w:tmpl w:val="4484FAFC"/>
    <w:styleLink w:val="WW8Num3"/>
    <w:lvl w:ilvl="0">
      <w:numFmt w:val="bullet"/>
      <w:lvlText w:val=""/>
      <w:lvlJc w:val="left"/>
      <w:rPr>
        <w:rFonts w:ascii="Symbol" w:hAnsi="Symbol" w:cs="Tahoma"/>
        <w:b w:val="0"/>
        <w:i w:val="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105FF7"/>
    <w:multiLevelType w:val="multilevel"/>
    <w:tmpl w:val="B3F69CA8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Erase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1716E74"/>
    <w:multiLevelType w:val="multilevel"/>
    <w:tmpl w:val="68C244BE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1B11E19"/>
    <w:multiLevelType w:val="multilevel"/>
    <w:tmpl w:val="CE040738"/>
    <w:styleLink w:val="WW8Num5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056714"/>
    <w:multiLevelType w:val="multilevel"/>
    <w:tmpl w:val="94A2A29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72F4F4B"/>
    <w:multiLevelType w:val="multilevel"/>
    <w:tmpl w:val="5928AC4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A824555"/>
    <w:multiLevelType w:val="multilevel"/>
    <w:tmpl w:val="FF94673C"/>
    <w:styleLink w:val="WW8Num1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DC20529"/>
    <w:multiLevelType w:val="multilevel"/>
    <w:tmpl w:val="266A263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09F43E0"/>
    <w:multiLevelType w:val="multilevel"/>
    <w:tmpl w:val="3466BB1A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0D15B2A"/>
    <w:multiLevelType w:val="multilevel"/>
    <w:tmpl w:val="56905FF0"/>
    <w:styleLink w:val="WW8Num10"/>
    <w:lvl w:ilvl="0">
      <w:numFmt w:val="bullet"/>
      <w:lvlText w:val="-"/>
      <w:lvlJc w:val="left"/>
      <w:pPr>
        <w:ind w:left="388" w:hanging="360"/>
      </w:pPr>
      <w:rPr>
        <w:rFonts w:ascii="Times New Roman" w:hAnsi="Times New Roman" w:cs="Symbol"/>
      </w:rPr>
    </w:lvl>
    <w:lvl w:ilvl="1">
      <w:numFmt w:val="bullet"/>
      <w:lvlText w:val=""/>
      <w:lvlJc w:val="left"/>
      <w:pPr>
        <w:ind w:left="1108" w:hanging="360"/>
      </w:pPr>
      <w:rPr>
        <w:rFonts w:ascii="Wingdings" w:hAnsi="Wingdings" w:cs="Wingdings"/>
        <w:sz w:val="16"/>
      </w:rPr>
    </w:lvl>
    <w:lvl w:ilvl="2">
      <w:numFmt w:val="bullet"/>
      <w:lvlText w:val=""/>
      <w:lvlJc w:val="left"/>
      <w:pPr>
        <w:ind w:left="18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8" w:hanging="360"/>
      </w:pPr>
      <w:rPr>
        <w:rFonts w:ascii="Wingdings" w:hAnsi="Wingdings" w:cs="Wingdings"/>
      </w:rPr>
    </w:lvl>
  </w:abstractNum>
  <w:abstractNum w:abstractNumId="14" w15:restartNumberingAfterBreak="0">
    <w:nsid w:val="489C54DD"/>
    <w:multiLevelType w:val="multilevel"/>
    <w:tmpl w:val="B274959E"/>
    <w:styleLink w:val="WW8Num12"/>
    <w:lvl w:ilvl="0">
      <w:numFmt w:val="bullet"/>
      <w:lvlText w:val="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7C4A6E"/>
    <w:multiLevelType w:val="multilevel"/>
    <w:tmpl w:val="6630DD3C"/>
    <w:styleLink w:val="WW8Num1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BCA2536"/>
    <w:multiLevelType w:val="multilevel"/>
    <w:tmpl w:val="7076EDF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746AD4"/>
    <w:multiLevelType w:val="multilevel"/>
    <w:tmpl w:val="1EDAD6F8"/>
    <w:styleLink w:val="WW8Num11"/>
    <w:lvl w:ilvl="0">
      <w:numFmt w:val="bullet"/>
      <w:lvlText w:val="-"/>
      <w:lvlJc w:val="left"/>
      <w:pPr>
        <w:ind w:left="720" w:hanging="360"/>
      </w:pPr>
      <w:rPr>
        <w:rFonts w:ascii="Tahoma" w:hAnsi="Taho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2B90D0B"/>
    <w:multiLevelType w:val="multilevel"/>
    <w:tmpl w:val="FF342D9A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D595011"/>
    <w:multiLevelType w:val="multilevel"/>
    <w:tmpl w:val="D7906938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E741905"/>
    <w:multiLevelType w:val="multilevel"/>
    <w:tmpl w:val="0980BD90"/>
    <w:styleLink w:val="WW8Num2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DBA14AB"/>
    <w:multiLevelType w:val="multilevel"/>
    <w:tmpl w:val="26F4E94E"/>
    <w:styleLink w:val="WW8Num14"/>
    <w:lvl w:ilvl="0">
      <w:numFmt w:val="bullet"/>
      <w:lvlText w:val=""/>
      <w:lvlJc w:val="left"/>
      <w:pPr>
        <w:ind w:left="720" w:hanging="360"/>
      </w:pPr>
      <w:rPr>
        <w:rFonts w:ascii="Wingdings" w:eastAsia="Tahoma" w:hAnsi="Wingdings" w:cs="Tahoma"/>
        <w:b w:val="0"/>
        <w:i w:val="0"/>
        <w:color w:val="000000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93184216">
    <w:abstractNumId w:val="3"/>
  </w:num>
  <w:num w:numId="2" w16cid:durableId="1607039665">
    <w:abstractNumId w:val="20"/>
  </w:num>
  <w:num w:numId="3" w16cid:durableId="774058993">
    <w:abstractNumId w:val="4"/>
  </w:num>
  <w:num w:numId="4" w16cid:durableId="1561289061">
    <w:abstractNumId w:val="16"/>
  </w:num>
  <w:num w:numId="5" w16cid:durableId="433478087">
    <w:abstractNumId w:val="7"/>
  </w:num>
  <w:num w:numId="6" w16cid:durableId="170730524">
    <w:abstractNumId w:val="19"/>
  </w:num>
  <w:num w:numId="7" w16cid:durableId="1686907164">
    <w:abstractNumId w:val="0"/>
  </w:num>
  <w:num w:numId="8" w16cid:durableId="1867672390">
    <w:abstractNumId w:val="18"/>
  </w:num>
  <w:num w:numId="9" w16cid:durableId="1949697495">
    <w:abstractNumId w:val="8"/>
  </w:num>
  <w:num w:numId="10" w16cid:durableId="2004315782">
    <w:abstractNumId w:val="13"/>
  </w:num>
  <w:num w:numId="11" w16cid:durableId="1301109237">
    <w:abstractNumId w:val="17"/>
  </w:num>
  <w:num w:numId="12" w16cid:durableId="1006708729">
    <w:abstractNumId w:val="14"/>
  </w:num>
  <w:num w:numId="13" w16cid:durableId="1253054201">
    <w:abstractNumId w:val="6"/>
  </w:num>
  <w:num w:numId="14" w16cid:durableId="2126531867">
    <w:abstractNumId w:val="21"/>
  </w:num>
  <w:num w:numId="15" w16cid:durableId="409273499">
    <w:abstractNumId w:val="9"/>
  </w:num>
  <w:num w:numId="16" w16cid:durableId="2145387891">
    <w:abstractNumId w:val="15"/>
  </w:num>
  <w:num w:numId="17" w16cid:durableId="1764304215">
    <w:abstractNumId w:val="10"/>
  </w:num>
  <w:num w:numId="18" w16cid:durableId="635066715">
    <w:abstractNumId w:val="5"/>
  </w:num>
  <w:num w:numId="19" w16cid:durableId="945500016">
    <w:abstractNumId w:val="12"/>
  </w:num>
  <w:num w:numId="20" w16cid:durableId="61414290">
    <w:abstractNumId w:val="1"/>
  </w:num>
  <w:num w:numId="21" w16cid:durableId="43219675">
    <w:abstractNumId w:val="11"/>
  </w:num>
  <w:num w:numId="22" w16cid:durableId="1587499058">
    <w:abstractNumId w:val="9"/>
  </w:num>
  <w:num w:numId="23" w16cid:durableId="975181282">
    <w:abstractNumId w:val="0"/>
  </w:num>
  <w:num w:numId="24" w16cid:durableId="1343556016">
    <w:abstractNumId w:val="12"/>
  </w:num>
  <w:num w:numId="25" w16cid:durableId="155904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36"/>
    <w:rsid w:val="00074CE7"/>
    <w:rsid w:val="003E19C6"/>
    <w:rsid w:val="004570D1"/>
    <w:rsid w:val="005E4F3D"/>
    <w:rsid w:val="006534C7"/>
    <w:rsid w:val="006C4436"/>
    <w:rsid w:val="007E1339"/>
    <w:rsid w:val="009825E6"/>
    <w:rsid w:val="00F4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CB9D1D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923"/>
      </w:tabs>
      <w:ind w:right="46"/>
      <w:jc w:val="both"/>
      <w:outlineLvl w:val="0"/>
    </w:pPr>
    <w:rPr>
      <w:rFonts w:ascii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Wingdings" w:hAnsi="Wingdings" w:cs="Wingdings"/>
      <w:sz w:val="16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hAnsi="Verdana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Eraser" w:hAnsi="Eraser" w:cs="Eraser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1z0">
    <w:name w:val="WW8Num21z0"/>
    <w:rPr>
      <w:rFonts w:ascii="Eraser" w:hAnsi="Eraser" w:cs="Eraser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Times New Roman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7z0">
    <w:name w:val="WW8Num37z0"/>
    <w:rPr>
      <w:rFonts w:ascii="Eraser" w:hAnsi="Eraser" w:cs="Eraser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9z0">
    <w:name w:val="WW8Num39z0"/>
    <w:rPr>
      <w:rFonts w:ascii="Eraser" w:hAnsi="Eraser" w:cs="Eraser"/>
    </w:rPr>
  </w:style>
  <w:style w:type="character" w:customStyle="1" w:styleId="WW8Num39z1">
    <w:name w:val="WW8Num39z1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Eraser" w:hAnsi="Eraser" w:cs="Eraser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Wingdings" w:hAnsi="Wingdings" w:cs="Wingdings"/>
      <w:sz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Wingdings" w:hAnsi="Wingdings" w:cs="Wingdings"/>
      <w:sz w:val="24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hAnsi="Wingdings" w:cs="Wingdings"/>
      <w:sz w:val="24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1">
    <w:name w:val="WW8Num59z1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Wingdings" w:hAnsi="Wingdings" w:cs="Times New Roman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4z0">
    <w:name w:val="WW8Num64z0"/>
    <w:rPr>
      <w:rFonts w:ascii="Eraser" w:hAnsi="Eraser" w:cs="Eraser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4">
    <w:name w:val="WW8Num74z4"/>
    <w:rPr>
      <w:rFonts w:ascii="Courier New" w:hAnsi="Courier New" w:cs="Courier New"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6z0">
    <w:name w:val="WW8Num76z0"/>
    <w:rPr>
      <w:rFonts w:ascii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Wingdings" w:hAnsi="Wingdings" w:cs="Wingdings"/>
      <w:sz w:val="16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Wingdings" w:hAnsi="Wingdings" w:cs="Wingdings"/>
      <w:sz w:val="24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Wingdings" w:hAnsi="Wingdings" w:cs="Wingdings"/>
      <w:sz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0z0">
    <w:name w:val="WW8Num100z0"/>
    <w:rPr>
      <w:rFonts w:ascii="Times New Roman" w:hAnsi="Times New Roman" w:cs="Times New Roman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3z0">
    <w:name w:val="WW8Num103z0"/>
    <w:rPr>
      <w:rFonts w:ascii="Eraser" w:hAnsi="Eraser" w:cs="Eraser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Eraser" w:hAnsi="Eraser" w:cs="Eraser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Times New Roman" w:hAnsi="Times New Roman" w:cs="Times New Roman"/>
    </w:rPr>
  </w:style>
  <w:style w:type="character" w:customStyle="1" w:styleId="WW8Num110z1">
    <w:name w:val="WW8Num110z1"/>
    <w:rPr>
      <w:rFonts w:ascii="Symbol" w:hAnsi="Symbol" w:cs="Symbol"/>
    </w:rPr>
  </w:style>
  <w:style w:type="character" w:customStyle="1" w:styleId="WW8Num111z0">
    <w:name w:val="WW8Num111z0"/>
    <w:rPr>
      <w:rFonts w:ascii="Symbol" w:hAnsi="Symbol" w:cs="Symbol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 w:cs="Wingdings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5z0">
    <w:name w:val="WW8Num115z0"/>
    <w:rPr>
      <w:rFonts w:ascii="Times New Roman" w:hAnsi="Times New Roman" w:cs="Times New Roman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Symbol" w:hAnsi="Symbol" w:cs="Symbol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4">
    <w:name w:val="WW8Num118z4"/>
    <w:rPr>
      <w:rFonts w:ascii="Courier New" w:hAnsi="Courier New" w:cs="Courier New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Times New Roman" w:hAnsi="Times New Roman" w:cs="Times New Roman"/>
    </w:rPr>
  </w:style>
  <w:style w:type="character" w:customStyle="1" w:styleId="WW8Num124z0">
    <w:name w:val="WW8Num124z0"/>
    <w:rPr>
      <w:rFonts w:ascii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3">
    <w:name w:val="WW8Num124z3"/>
    <w:rPr>
      <w:rFonts w:ascii="Symbol" w:hAnsi="Symbol" w:cs="Symbol"/>
    </w:rPr>
  </w:style>
  <w:style w:type="character" w:customStyle="1" w:styleId="WW8Num124z4">
    <w:name w:val="WW8Num124z4"/>
    <w:rPr>
      <w:rFonts w:ascii="Courier New" w:hAnsi="Courier New" w:cs="Courier New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markedcontent">
    <w:name w:val="markedcontent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al bando di appalto integrato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al bando di appalto integrato</dc:title>
  <dc:creator>Brighi</dc:creator>
  <cp:lastModifiedBy>Rita Casotti</cp:lastModifiedBy>
  <cp:revision>4</cp:revision>
  <cp:lastPrinted>2022-07-13T13:29:00Z</cp:lastPrinted>
  <dcterms:created xsi:type="dcterms:W3CDTF">2022-07-14T16:35:00Z</dcterms:created>
  <dcterms:modified xsi:type="dcterms:W3CDTF">2022-12-29T10:04:00Z</dcterms:modified>
</cp:coreProperties>
</file>