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1107BE47" w:rsidR="00751A44" w:rsidRPr="00751A44" w:rsidRDefault="007F4432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Tre “ragazze scientifiche” per “una voce in capitolo”</w:t>
      </w:r>
    </w:p>
    <w:p w14:paraId="3194E24D" w14:textId="7E0985CF" w:rsidR="00751A44" w:rsidRDefault="00751A44" w:rsidP="00751A44">
      <w:pPr>
        <w:pStyle w:val="Intestazione"/>
        <w:jc w:val="center"/>
        <w:rPr>
          <w:rFonts w:ascii="Calibri" w:hAnsi="Calibri"/>
          <w:b/>
          <w:bCs/>
          <w:i/>
          <w:iCs/>
          <w:sz w:val="28"/>
          <w:szCs w:val="28"/>
        </w:rPr>
      </w:pPr>
    </w:p>
    <w:p w14:paraId="400CE64D" w14:textId="18CE94BB" w:rsidR="007F4432" w:rsidRPr="007F4432" w:rsidRDefault="007F4432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 w:rsidRPr="007F4432">
        <w:rPr>
          <w:rFonts w:ascii="Calibri" w:hAnsi="Calibri"/>
          <w:i/>
          <w:iCs/>
          <w:sz w:val="24"/>
          <w:szCs w:val="24"/>
        </w:rPr>
        <w:t>Appuntamento il 2 maggio, alle ore 16, al Centro Famiglie di Montecavolo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19CAA5D4" w14:textId="0B7E0C02" w:rsidR="00F20C2F" w:rsidRPr="001D46CE" w:rsidRDefault="00751A44" w:rsidP="00F20C2F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7F4432">
        <w:rPr>
          <w:rFonts w:ascii="Arial" w:hAnsi="Arial" w:cs="Arial"/>
          <w:sz w:val="24"/>
          <w:szCs w:val="24"/>
        </w:rPr>
        <w:t xml:space="preserve">QUATTRO CASTELLA - 27 aprile </w:t>
      </w:r>
      <w:r w:rsidRPr="00751A44">
        <w:rPr>
          <w:rFonts w:ascii="Arial" w:hAnsi="Arial" w:cs="Arial"/>
          <w:sz w:val="24"/>
          <w:szCs w:val="24"/>
        </w:rPr>
        <w:t>202</w:t>
      </w:r>
      <w:r w:rsidR="004E6731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F20C2F" w:rsidRPr="00F20C2F">
        <w:rPr>
          <w:rFonts w:ascii="Arial" w:hAnsi="Arial" w:cs="Arial"/>
          <w:sz w:val="24"/>
          <w:szCs w:val="24"/>
        </w:rPr>
        <w:t>D</w:t>
      </w:r>
      <w:r w:rsidR="00F20C2F">
        <w:rPr>
          <w:rFonts w:ascii="Arial" w:hAnsi="Arial" w:cs="Arial"/>
          <w:sz w:val="24"/>
          <w:szCs w:val="24"/>
        </w:rPr>
        <w:t xml:space="preserve">are </w:t>
      </w:r>
      <w:r w:rsidR="00F20C2F" w:rsidRPr="00F20C2F">
        <w:rPr>
          <w:rFonts w:ascii="Arial" w:hAnsi="Arial" w:cs="Arial"/>
          <w:sz w:val="24"/>
          <w:szCs w:val="24"/>
        </w:rPr>
        <w:t>la parola ai giovani, appassionati di argomenti attuali, che hanno voglia di raccontare la loro visione del mondo in ambito cultura, ambiente, comunicazione, scienza, arte, viaggi</w:t>
      </w:r>
      <w:r w:rsidR="00F20C2F">
        <w:rPr>
          <w:rFonts w:ascii="Arial" w:hAnsi="Arial" w:cs="Arial"/>
          <w:sz w:val="24"/>
          <w:szCs w:val="24"/>
        </w:rPr>
        <w:t xml:space="preserve">. Questo il senso degli incontri dal titolo “Una voce in capitolo”, </w:t>
      </w:r>
      <w:r w:rsidR="00F20C2F" w:rsidRPr="001D46CE">
        <w:rPr>
          <w:rFonts w:ascii="Arial" w:hAnsi="Arial" w:cs="Arial"/>
          <w:sz w:val="24"/>
          <w:szCs w:val="24"/>
        </w:rPr>
        <w:t>progetto di valorizzazione dei giovani del territorio</w:t>
      </w:r>
      <w:r w:rsidR="00F20C2F">
        <w:rPr>
          <w:rFonts w:ascii="Arial" w:hAnsi="Arial" w:cs="Arial"/>
          <w:sz w:val="24"/>
          <w:szCs w:val="24"/>
        </w:rPr>
        <w:t xml:space="preserve"> organizzato dallo </w:t>
      </w:r>
      <w:r w:rsidR="00F20C2F" w:rsidRPr="00F20C2F">
        <w:rPr>
          <w:rFonts w:ascii="Arial" w:hAnsi="Arial" w:cs="Arial"/>
          <w:sz w:val="24"/>
          <w:szCs w:val="24"/>
        </w:rPr>
        <w:t>Sportello Informagiovani e Info lavoro Il Posto Giusto</w:t>
      </w:r>
      <w:r w:rsidR="00F20C2F">
        <w:rPr>
          <w:rFonts w:ascii="Arial" w:hAnsi="Arial" w:cs="Arial"/>
          <w:sz w:val="24"/>
          <w:szCs w:val="24"/>
        </w:rPr>
        <w:t xml:space="preserve"> </w:t>
      </w:r>
      <w:r w:rsidR="00F20C2F" w:rsidRPr="00F20C2F">
        <w:rPr>
          <w:rFonts w:ascii="Arial" w:hAnsi="Arial" w:cs="Arial"/>
          <w:sz w:val="24"/>
          <w:szCs w:val="24"/>
        </w:rPr>
        <w:t>dell’Unione Colline Matildiche</w:t>
      </w:r>
      <w:r w:rsidR="00F20C2F">
        <w:rPr>
          <w:rFonts w:ascii="Arial" w:hAnsi="Arial" w:cs="Arial"/>
          <w:sz w:val="24"/>
          <w:szCs w:val="24"/>
        </w:rPr>
        <w:t>.</w:t>
      </w:r>
    </w:p>
    <w:p w14:paraId="402465E5" w14:textId="0B6892F1" w:rsidR="009459AB" w:rsidRPr="007F4432" w:rsidRDefault="00F20C2F" w:rsidP="007F4432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2 maggio, alle ore 18, al Centro Famiglie di via Fratelli Cervi 4 a Montecavolo, si terrà il terzo appuntamento con </w:t>
      </w:r>
      <w:r w:rsidRPr="00F20C2F">
        <w:rPr>
          <w:rFonts w:ascii="Arial" w:hAnsi="Arial" w:cs="Arial"/>
          <w:sz w:val="24"/>
          <w:szCs w:val="24"/>
        </w:rPr>
        <w:t>"R</w:t>
      </w:r>
      <w:r w:rsidRPr="00F20C2F">
        <w:rPr>
          <w:rFonts w:ascii="Arial" w:hAnsi="Arial" w:cs="Arial"/>
          <w:sz w:val="24"/>
          <w:szCs w:val="24"/>
        </w:rPr>
        <w:t>agazze in stem</w:t>
      </w:r>
      <w:r>
        <w:rPr>
          <w:rFonts w:ascii="Arial" w:hAnsi="Arial" w:cs="Arial"/>
          <w:sz w:val="24"/>
          <w:szCs w:val="24"/>
        </w:rPr>
        <w:t xml:space="preserve">. </w:t>
      </w:r>
      <w:r w:rsidRPr="00F20C2F">
        <w:rPr>
          <w:rFonts w:ascii="Arial" w:hAnsi="Arial" w:cs="Arial"/>
          <w:sz w:val="24"/>
          <w:szCs w:val="24"/>
        </w:rPr>
        <w:t>Storie di ragazze tra scienza e tecnologia</w:t>
      </w:r>
      <w:r>
        <w:rPr>
          <w:rFonts w:ascii="Arial" w:hAnsi="Arial" w:cs="Arial"/>
          <w:sz w:val="24"/>
          <w:szCs w:val="24"/>
        </w:rPr>
        <w:t>”, che avrà come protagonist</w:t>
      </w:r>
      <w:r w:rsidR="007F4432">
        <w:rPr>
          <w:rFonts w:ascii="Arial" w:hAnsi="Arial" w:cs="Arial"/>
          <w:sz w:val="24"/>
          <w:szCs w:val="24"/>
        </w:rPr>
        <w:t xml:space="preserve">e </w:t>
      </w:r>
      <w:r w:rsidRPr="00F20C2F">
        <w:rPr>
          <w:rFonts w:ascii="Arial" w:hAnsi="Arial" w:cs="Arial"/>
          <w:sz w:val="24"/>
          <w:szCs w:val="24"/>
        </w:rPr>
        <w:t>Benedetta Colnaghi</w:t>
      </w:r>
      <w:r w:rsidR="007F4432">
        <w:rPr>
          <w:rFonts w:ascii="Arial" w:hAnsi="Arial" w:cs="Arial"/>
          <w:sz w:val="24"/>
          <w:szCs w:val="24"/>
        </w:rPr>
        <w:t>,</w:t>
      </w:r>
      <w:r w:rsidRPr="00F20C2F">
        <w:rPr>
          <w:rFonts w:ascii="Arial" w:hAnsi="Arial" w:cs="Arial"/>
          <w:sz w:val="24"/>
          <w:szCs w:val="24"/>
        </w:rPr>
        <w:t xml:space="preserve"> studentessa in scienze biologiche, Maria Chiara Benevelli</w:t>
      </w:r>
      <w:r w:rsidR="007F4432">
        <w:rPr>
          <w:rFonts w:ascii="Arial" w:hAnsi="Arial" w:cs="Arial"/>
          <w:sz w:val="24"/>
          <w:szCs w:val="24"/>
        </w:rPr>
        <w:t xml:space="preserve">, </w:t>
      </w:r>
      <w:r w:rsidRPr="00F20C2F">
        <w:rPr>
          <w:rFonts w:ascii="Arial" w:hAnsi="Arial" w:cs="Arial"/>
          <w:sz w:val="24"/>
          <w:szCs w:val="24"/>
        </w:rPr>
        <w:t>studentessa in ingegneria meccanica</w:t>
      </w:r>
      <w:r w:rsidR="007F4432">
        <w:rPr>
          <w:rFonts w:ascii="Arial" w:hAnsi="Arial" w:cs="Arial"/>
          <w:sz w:val="24"/>
          <w:szCs w:val="24"/>
        </w:rPr>
        <w:t xml:space="preserve"> e</w:t>
      </w:r>
      <w:r w:rsidRPr="00F20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C2F">
        <w:rPr>
          <w:rFonts w:ascii="Arial" w:hAnsi="Arial" w:cs="Arial"/>
          <w:sz w:val="24"/>
          <w:szCs w:val="24"/>
        </w:rPr>
        <w:t>Hanin</w:t>
      </w:r>
      <w:proofErr w:type="spellEnd"/>
      <w:r w:rsidRPr="00F20C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0C2F">
        <w:rPr>
          <w:rFonts w:ascii="Arial" w:hAnsi="Arial" w:cs="Arial"/>
          <w:sz w:val="24"/>
          <w:szCs w:val="24"/>
        </w:rPr>
        <w:t>Belgacem</w:t>
      </w:r>
      <w:proofErr w:type="spellEnd"/>
      <w:r w:rsidR="007F4432">
        <w:rPr>
          <w:rFonts w:ascii="Arial" w:hAnsi="Arial" w:cs="Arial"/>
          <w:sz w:val="24"/>
          <w:szCs w:val="24"/>
        </w:rPr>
        <w:t>,</w:t>
      </w:r>
      <w:r w:rsidRPr="00F20C2F">
        <w:rPr>
          <w:rFonts w:ascii="Arial" w:hAnsi="Arial" w:cs="Arial"/>
          <w:sz w:val="24"/>
          <w:szCs w:val="24"/>
        </w:rPr>
        <w:t xml:space="preserve"> studentessa in ingegneria civile. </w:t>
      </w:r>
      <w:r w:rsidR="007F4432">
        <w:rPr>
          <w:rFonts w:ascii="Arial" w:hAnsi="Arial" w:cs="Arial"/>
          <w:sz w:val="24"/>
          <w:szCs w:val="24"/>
        </w:rPr>
        <w:t>Si tratta di tre giovani</w:t>
      </w:r>
      <w:r w:rsidRPr="00F20C2F">
        <w:rPr>
          <w:rFonts w:ascii="Arial" w:hAnsi="Arial" w:cs="Arial"/>
          <w:sz w:val="24"/>
          <w:szCs w:val="24"/>
        </w:rPr>
        <w:t xml:space="preserve"> del nostro territorio che ci racconteranno la loro storia di scelta formativa in facoltà scientifiche. </w:t>
      </w:r>
    </w:p>
    <w:sectPr w:rsidR="009459AB" w:rsidRPr="007F4432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446B" w14:textId="77777777" w:rsidR="00292490" w:rsidRDefault="00292490">
      <w:r>
        <w:separator/>
      </w:r>
    </w:p>
  </w:endnote>
  <w:endnote w:type="continuationSeparator" w:id="0">
    <w:p w14:paraId="00A297EB" w14:textId="77777777" w:rsidR="00292490" w:rsidRDefault="0029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F22F" w14:textId="77777777" w:rsidR="00292490" w:rsidRDefault="00292490">
      <w:r>
        <w:separator/>
      </w:r>
    </w:p>
  </w:footnote>
  <w:footnote w:type="continuationSeparator" w:id="0">
    <w:p w14:paraId="685630F9" w14:textId="77777777" w:rsidR="00292490" w:rsidRDefault="00292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2490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7F4432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0C2F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2023-04-27T09:31:00Z</dcterms:created>
  <dcterms:modified xsi:type="dcterms:W3CDTF">2023-04-27T09:31:00Z</dcterms:modified>
</cp:coreProperties>
</file>