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B7F4459" w:rsidR="00751A44" w:rsidRDefault="00813C3D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L’Unione in aiuto a 1</w:t>
      </w:r>
      <w:r w:rsidR="0098379A">
        <w:rPr>
          <w:rFonts w:ascii="Calibri" w:hAnsi="Calibri"/>
          <w:b/>
          <w:bCs/>
          <w:sz w:val="28"/>
          <w:szCs w:val="28"/>
        </w:rPr>
        <w:t>6</w:t>
      </w:r>
      <w:r>
        <w:rPr>
          <w:rFonts w:ascii="Calibri" w:hAnsi="Calibri"/>
          <w:b/>
          <w:bCs/>
          <w:sz w:val="28"/>
          <w:szCs w:val="28"/>
        </w:rPr>
        <w:t>9 famiglie in difficoltà per pagare le utenze</w:t>
      </w:r>
    </w:p>
    <w:p w14:paraId="07230D32" w14:textId="61D65D9F" w:rsidR="00813C3D" w:rsidRDefault="00813C3D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77D29219" w14:textId="42039450" w:rsidR="00813C3D" w:rsidRPr="00813C3D" w:rsidRDefault="00813C3D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In totale i fondi erogati ammontano a 65.950 euro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4EB16831" w14:textId="544B9707" w:rsidR="00F93D21" w:rsidRPr="00F93D21" w:rsidRDefault="00F93D21" w:rsidP="00F93D21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ALBINEA, QUATTRO CASTELLA, VEZZANO SUL CROSTOLO</w:t>
      </w:r>
      <w:r w:rsidRPr="00F93D21">
        <w:rPr>
          <w:rFonts w:ascii="Arial" w:hAnsi="Arial" w:cs="Arial"/>
          <w:sz w:val="24"/>
          <w:szCs w:val="24"/>
        </w:rPr>
        <w:t xml:space="preserve"> (</w:t>
      </w:r>
      <w:r w:rsidR="00205F9E">
        <w:rPr>
          <w:rFonts w:ascii="Arial" w:hAnsi="Arial" w:cs="Arial"/>
          <w:sz w:val="24"/>
          <w:szCs w:val="24"/>
        </w:rPr>
        <w:t>31</w:t>
      </w:r>
      <w:r w:rsidR="00FD2983">
        <w:rPr>
          <w:rFonts w:ascii="Arial" w:hAnsi="Arial" w:cs="Arial"/>
          <w:sz w:val="24"/>
          <w:szCs w:val="24"/>
        </w:rPr>
        <w:t xml:space="preserve"> ottobre </w:t>
      </w:r>
      <w:r w:rsidRPr="00F93D21">
        <w:rPr>
          <w:rFonts w:ascii="Arial" w:hAnsi="Arial" w:cs="Arial"/>
          <w:sz w:val="24"/>
          <w:szCs w:val="24"/>
        </w:rPr>
        <w:t>2022) – Sono 1</w:t>
      </w:r>
      <w:r w:rsidR="0098379A">
        <w:rPr>
          <w:rFonts w:ascii="Arial" w:hAnsi="Arial" w:cs="Arial"/>
          <w:sz w:val="24"/>
          <w:szCs w:val="24"/>
        </w:rPr>
        <w:t>6</w:t>
      </w:r>
      <w:r w:rsidRPr="00F93D21">
        <w:rPr>
          <w:rFonts w:ascii="Arial" w:hAnsi="Arial" w:cs="Arial"/>
          <w:sz w:val="24"/>
          <w:szCs w:val="24"/>
        </w:rPr>
        <w:t>9 le famiglie che vivono sul territorio dell’Unione Colline Matildiche (Albinea, Quattro Castella e Vezzano) e che riceveranno un aiuto economico per pagare le utenze.</w:t>
      </w:r>
      <w:r w:rsidR="00392702">
        <w:rPr>
          <w:rFonts w:ascii="Arial" w:hAnsi="Arial" w:cs="Arial"/>
          <w:sz w:val="24"/>
          <w:szCs w:val="24"/>
        </w:rPr>
        <w:t xml:space="preserve"> Tutte le richieste che possedevano i requisiti sono state soddisfatte.</w:t>
      </w:r>
      <w:r w:rsidRPr="00F93D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3D21">
        <w:rPr>
          <w:rFonts w:ascii="Arial" w:hAnsi="Arial" w:cs="Arial"/>
          <w:sz w:val="24"/>
          <w:szCs w:val="24"/>
        </w:rPr>
        <w:t>E’</w:t>
      </w:r>
      <w:proofErr w:type="gramEnd"/>
      <w:r w:rsidRPr="00F93D21">
        <w:rPr>
          <w:rFonts w:ascii="Arial" w:hAnsi="Arial" w:cs="Arial"/>
          <w:sz w:val="24"/>
          <w:szCs w:val="24"/>
        </w:rPr>
        <w:t xml:space="preserve"> questo l’esito del percorso del bando</w:t>
      </w:r>
      <w:r w:rsidR="00813C3D">
        <w:rPr>
          <w:rFonts w:ascii="Arial" w:hAnsi="Arial" w:cs="Arial"/>
          <w:sz w:val="24"/>
          <w:szCs w:val="24"/>
        </w:rPr>
        <w:t>,</w:t>
      </w:r>
      <w:r w:rsidRPr="00F93D21">
        <w:rPr>
          <w:rFonts w:ascii="Arial" w:hAnsi="Arial" w:cs="Arial"/>
          <w:sz w:val="24"/>
          <w:szCs w:val="24"/>
        </w:rPr>
        <w:t xml:space="preserve"> pubblicato in giugno</w:t>
      </w:r>
      <w:r w:rsidR="00813C3D">
        <w:rPr>
          <w:rFonts w:ascii="Arial" w:hAnsi="Arial" w:cs="Arial"/>
          <w:sz w:val="24"/>
          <w:szCs w:val="24"/>
        </w:rPr>
        <w:t>,</w:t>
      </w:r>
      <w:r w:rsidRPr="00F93D21">
        <w:rPr>
          <w:rFonts w:ascii="Arial" w:hAnsi="Arial" w:cs="Arial"/>
          <w:sz w:val="24"/>
          <w:szCs w:val="24"/>
        </w:rPr>
        <w:t xml:space="preserve"> e giunto nelle settimane scorse a conclusione con la graduatoria definitiva. In totale i fondi erogati ammontano a 65.950 euro, di cui 60.200 </w:t>
      </w:r>
      <w:r w:rsidR="00813C3D">
        <w:rPr>
          <w:rFonts w:ascii="Arial" w:hAnsi="Arial" w:cs="Arial"/>
          <w:sz w:val="24"/>
          <w:szCs w:val="24"/>
        </w:rPr>
        <w:t>provengono da</w:t>
      </w:r>
      <w:r w:rsidRPr="00F93D21">
        <w:rPr>
          <w:rFonts w:ascii="Arial" w:hAnsi="Arial" w:cs="Arial"/>
          <w:sz w:val="24"/>
          <w:szCs w:val="24"/>
        </w:rPr>
        <w:t xml:space="preserve"> </w:t>
      </w:r>
      <w:r w:rsidR="00C84340">
        <w:rPr>
          <w:rFonts w:ascii="Arial" w:hAnsi="Arial" w:cs="Arial"/>
          <w:sz w:val="24"/>
          <w:szCs w:val="24"/>
        </w:rPr>
        <w:t xml:space="preserve">risorse residue </w:t>
      </w:r>
      <w:r w:rsidRPr="00F93D21">
        <w:rPr>
          <w:rFonts w:ascii="Arial" w:hAnsi="Arial" w:cs="Arial"/>
          <w:sz w:val="24"/>
          <w:szCs w:val="24"/>
        </w:rPr>
        <w:t xml:space="preserve">connesse all’emergenza Covid e 5.750 euro </w:t>
      </w:r>
      <w:r w:rsidR="00813C3D">
        <w:rPr>
          <w:rFonts w:ascii="Arial" w:hAnsi="Arial" w:cs="Arial"/>
          <w:sz w:val="24"/>
          <w:szCs w:val="24"/>
        </w:rPr>
        <w:t>sono stati stanziati dall</w:t>
      </w:r>
      <w:r w:rsidRPr="00F93D21">
        <w:rPr>
          <w:rFonts w:ascii="Arial" w:hAnsi="Arial" w:cs="Arial"/>
          <w:sz w:val="24"/>
          <w:szCs w:val="24"/>
        </w:rPr>
        <w:t>’Unione</w:t>
      </w:r>
      <w:r w:rsidR="00813C3D">
        <w:rPr>
          <w:rFonts w:ascii="Arial" w:hAnsi="Arial" w:cs="Arial"/>
          <w:sz w:val="24"/>
          <w:szCs w:val="24"/>
        </w:rPr>
        <w:t xml:space="preserve">. Questi ultimi hanno permesso alle 15 domande ammesse, ma non inizialmente finanziate, di ricevere copertura. </w:t>
      </w:r>
    </w:p>
    <w:p w14:paraId="06F6FF0A" w14:textId="3C05913E" w:rsidR="00F93D21" w:rsidRPr="00F93D21" w:rsidRDefault="00F93D21" w:rsidP="00F93D2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F93D21">
        <w:rPr>
          <w:rFonts w:ascii="Arial" w:hAnsi="Arial" w:cs="Arial"/>
          <w:sz w:val="24"/>
          <w:szCs w:val="24"/>
        </w:rPr>
        <w:t xml:space="preserve">Tra i requisiti per aver l’aiuto, che varia dai 500 ai 250 euro a seconda </w:t>
      </w:r>
      <w:r w:rsidR="00813C3D">
        <w:rPr>
          <w:rFonts w:ascii="Arial" w:hAnsi="Arial" w:cs="Arial"/>
          <w:sz w:val="24"/>
          <w:szCs w:val="24"/>
        </w:rPr>
        <w:t>del numero dei componenti del</w:t>
      </w:r>
      <w:r w:rsidRPr="00F93D21">
        <w:rPr>
          <w:rFonts w:ascii="Arial" w:hAnsi="Arial" w:cs="Arial"/>
          <w:sz w:val="24"/>
          <w:szCs w:val="24"/>
        </w:rPr>
        <w:t xml:space="preserve"> nucleo familiare, </w:t>
      </w:r>
      <w:r w:rsidR="00813C3D">
        <w:rPr>
          <w:rFonts w:ascii="Arial" w:hAnsi="Arial" w:cs="Arial"/>
          <w:sz w:val="24"/>
          <w:szCs w:val="24"/>
        </w:rPr>
        <w:t xml:space="preserve">era necessario </w:t>
      </w:r>
      <w:r w:rsidR="0098379A">
        <w:rPr>
          <w:rFonts w:ascii="Arial" w:hAnsi="Arial" w:cs="Arial"/>
          <w:sz w:val="24"/>
          <w:szCs w:val="24"/>
        </w:rPr>
        <w:t xml:space="preserve">avere </w:t>
      </w:r>
      <w:r w:rsidRPr="00F93D21">
        <w:rPr>
          <w:rFonts w:ascii="Arial" w:hAnsi="Arial" w:cs="Arial"/>
          <w:sz w:val="24"/>
          <w:szCs w:val="24"/>
        </w:rPr>
        <w:t xml:space="preserve">un Isee pari o inferiore a 22.000 euro annui. </w:t>
      </w:r>
    </w:p>
    <w:p w14:paraId="1D366AC5" w14:textId="6DE9BFFA" w:rsidR="00F93D21" w:rsidRPr="00F93D21" w:rsidRDefault="00E85DF4" w:rsidP="00F93D21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nuclei</w:t>
      </w:r>
      <w:r w:rsidR="00F93D21" w:rsidRPr="00F93D21">
        <w:rPr>
          <w:rFonts w:ascii="Arial" w:hAnsi="Arial" w:cs="Arial"/>
          <w:sz w:val="24"/>
          <w:szCs w:val="24"/>
        </w:rPr>
        <w:t xml:space="preserve"> che hanno ricevuto il contributo </w:t>
      </w:r>
      <w:r w:rsidR="00813C3D">
        <w:rPr>
          <w:rFonts w:ascii="Arial" w:hAnsi="Arial" w:cs="Arial"/>
          <w:sz w:val="24"/>
          <w:szCs w:val="24"/>
        </w:rPr>
        <w:t>sono residenti</w:t>
      </w:r>
      <w:r w:rsidR="00F93D21" w:rsidRPr="00F93D21">
        <w:rPr>
          <w:rFonts w:ascii="Arial" w:hAnsi="Arial" w:cs="Arial"/>
          <w:sz w:val="24"/>
          <w:szCs w:val="24"/>
        </w:rPr>
        <w:t xml:space="preserve"> sul territorio dell’Unione</w:t>
      </w:r>
      <w:r w:rsidR="00813C3D">
        <w:rPr>
          <w:rFonts w:ascii="Arial" w:hAnsi="Arial" w:cs="Arial"/>
          <w:sz w:val="24"/>
          <w:szCs w:val="24"/>
        </w:rPr>
        <w:t>,</w:t>
      </w:r>
      <w:r w:rsidR="00F93D21" w:rsidRPr="00F93D21">
        <w:rPr>
          <w:rFonts w:ascii="Arial" w:hAnsi="Arial" w:cs="Arial"/>
          <w:sz w:val="24"/>
          <w:szCs w:val="24"/>
        </w:rPr>
        <w:t xml:space="preserve"> così suddivise: 40 ad Albinea (14.350 euro), 89 a Quattro Castella (36.300 euro) e 40 a Vezzano sul Crostolo (15.300 euro).</w:t>
      </w:r>
    </w:p>
    <w:p w14:paraId="4BAACA67" w14:textId="77777777" w:rsidR="00F93D21" w:rsidRPr="00F93D21" w:rsidRDefault="00F93D21" w:rsidP="00F93D2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0BEFAC75" w:rsidR="009459AB" w:rsidRPr="00CD4589" w:rsidRDefault="00813C3D" w:rsidP="00F93D2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“</w:t>
      </w:r>
      <w:r w:rsidR="00D825EA">
        <w:rPr>
          <w:rFonts w:ascii="Arial" w:hAnsi="Arial" w:cs="Arial"/>
          <w:sz w:val="24"/>
          <w:szCs w:val="24"/>
        </w:rPr>
        <w:t xml:space="preserve">Abbiamo </w:t>
      </w:r>
      <w:r w:rsidR="00392702">
        <w:rPr>
          <w:rFonts w:ascii="Arial" w:hAnsi="Arial" w:cs="Arial"/>
          <w:sz w:val="24"/>
          <w:szCs w:val="24"/>
        </w:rPr>
        <w:t xml:space="preserve">scelto di destinare queste risorse per dare </w:t>
      </w:r>
      <w:r w:rsidR="00D825EA">
        <w:rPr>
          <w:rFonts w:ascii="Arial" w:hAnsi="Arial" w:cs="Arial"/>
          <w:sz w:val="24"/>
          <w:szCs w:val="24"/>
        </w:rPr>
        <w:t xml:space="preserve">un aiuto concreto </w:t>
      </w:r>
      <w:r w:rsidR="00E85DF4">
        <w:rPr>
          <w:rFonts w:ascii="Arial" w:hAnsi="Arial" w:cs="Arial"/>
          <w:sz w:val="24"/>
          <w:szCs w:val="24"/>
        </w:rPr>
        <w:t>alle famiglie</w:t>
      </w:r>
      <w:r w:rsidR="00D825EA">
        <w:rPr>
          <w:rFonts w:ascii="Arial" w:hAnsi="Arial" w:cs="Arial"/>
          <w:sz w:val="24"/>
          <w:szCs w:val="24"/>
        </w:rPr>
        <w:t xml:space="preserve"> </w:t>
      </w:r>
      <w:r w:rsidR="00E747D4" w:rsidRPr="00E747D4">
        <w:rPr>
          <w:rFonts w:ascii="Arial" w:hAnsi="Arial" w:cs="Arial"/>
          <w:sz w:val="24"/>
          <w:szCs w:val="24"/>
        </w:rPr>
        <w:t>in maggiore difficoltà in un momento in cui il pagamento delle utenze risulta particolarmente impattante sulle condizioni di vita delle persone</w:t>
      </w:r>
      <w:r w:rsidR="00392702">
        <w:rPr>
          <w:rFonts w:ascii="Arial" w:hAnsi="Arial" w:cs="Arial"/>
          <w:sz w:val="24"/>
          <w:szCs w:val="24"/>
        </w:rPr>
        <w:t>”,</w:t>
      </w:r>
      <w:r w:rsidR="00E747D4">
        <w:rPr>
          <w:rFonts w:ascii="Arial" w:hAnsi="Arial" w:cs="Arial"/>
          <w:sz w:val="24"/>
          <w:szCs w:val="24"/>
        </w:rPr>
        <w:t xml:space="preserve"> affermano le tre assessore al sociale dei Comuni Roberta Ibattici, Sabrina Picchi e Giorgia Grimaldi</w:t>
      </w:r>
      <w:r w:rsidR="00392702">
        <w:rPr>
          <w:rFonts w:ascii="Arial" w:hAnsi="Arial" w:cs="Arial"/>
          <w:sz w:val="24"/>
          <w:szCs w:val="24"/>
        </w:rPr>
        <w:t>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E123" w14:textId="77777777" w:rsidR="00C20B9D" w:rsidRDefault="00C20B9D">
      <w:r>
        <w:separator/>
      </w:r>
    </w:p>
  </w:endnote>
  <w:endnote w:type="continuationSeparator" w:id="0">
    <w:p w14:paraId="0C2A2321" w14:textId="77777777" w:rsidR="00C20B9D" w:rsidRDefault="00C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1E2A" w14:textId="77777777" w:rsidR="00C20B9D" w:rsidRDefault="00C20B9D">
      <w:r>
        <w:separator/>
      </w:r>
    </w:p>
  </w:footnote>
  <w:footnote w:type="continuationSeparator" w:id="0">
    <w:p w14:paraId="3637A04F" w14:textId="77777777" w:rsidR="00C20B9D" w:rsidRDefault="00C2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75004">
    <w:abstractNumId w:val="0"/>
    <w:lvlOverride w:ilvl="0">
      <w:startOverride w:val="1"/>
    </w:lvlOverride>
  </w:num>
  <w:num w:numId="2" w16cid:durableId="50347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35CC5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05F9E"/>
    <w:rsid w:val="00217F08"/>
    <w:rsid w:val="0022537C"/>
    <w:rsid w:val="00280B0F"/>
    <w:rsid w:val="00295E80"/>
    <w:rsid w:val="002D085F"/>
    <w:rsid w:val="002E3F4A"/>
    <w:rsid w:val="00392702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D2CB4"/>
    <w:rsid w:val="007E0BD7"/>
    <w:rsid w:val="008110FF"/>
    <w:rsid w:val="00813C3D"/>
    <w:rsid w:val="008360DF"/>
    <w:rsid w:val="00875ECD"/>
    <w:rsid w:val="00890621"/>
    <w:rsid w:val="00903044"/>
    <w:rsid w:val="009066D1"/>
    <w:rsid w:val="00910511"/>
    <w:rsid w:val="00913610"/>
    <w:rsid w:val="009459AB"/>
    <w:rsid w:val="00945ED8"/>
    <w:rsid w:val="00955853"/>
    <w:rsid w:val="00963F0A"/>
    <w:rsid w:val="0098379A"/>
    <w:rsid w:val="00A319C2"/>
    <w:rsid w:val="00A72DE7"/>
    <w:rsid w:val="00A94410"/>
    <w:rsid w:val="00AC1018"/>
    <w:rsid w:val="00AF2A6A"/>
    <w:rsid w:val="00B70E6D"/>
    <w:rsid w:val="00B80795"/>
    <w:rsid w:val="00BA01E3"/>
    <w:rsid w:val="00BC0D87"/>
    <w:rsid w:val="00BE17E9"/>
    <w:rsid w:val="00C20B9D"/>
    <w:rsid w:val="00C617BE"/>
    <w:rsid w:val="00C8277D"/>
    <w:rsid w:val="00C84340"/>
    <w:rsid w:val="00C95E0F"/>
    <w:rsid w:val="00CA554F"/>
    <w:rsid w:val="00CD4589"/>
    <w:rsid w:val="00D57DB1"/>
    <w:rsid w:val="00D75306"/>
    <w:rsid w:val="00D825EA"/>
    <w:rsid w:val="00D8568A"/>
    <w:rsid w:val="00DC5FEC"/>
    <w:rsid w:val="00DC7499"/>
    <w:rsid w:val="00E6633D"/>
    <w:rsid w:val="00E747D4"/>
    <w:rsid w:val="00E85DF4"/>
    <w:rsid w:val="00EB0889"/>
    <w:rsid w:val="00ED6ACA"/>
    <w:rsid w:val="00F1266B"/>
    <w:rsid w:val="00F25100"/>
    <w:rsid w:val="00F60190"/>
    <w:rsid w:val="00F803AC"/>
    <w:rsid w:val="00F93D21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39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12</cp:revision>
  <cp:lastPrinted>2022-10-29T07:55:00Z</cp:lastPrinted>
  <dcterms:created xsi:type="dcterms:W3CDTF">2022-10-29T07:07:00Z</dcterms:created>
  <dcterms:modified xsi:type="dcterms:W3CDTF">2022-10-31T09:51:00Z</dcterms:modified>
</cp:coreProperties>
</file>