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exact" w:line="219" w:before="72" w:after="0"/>
        <w:ind w:left="191" w:hanging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40640</wp:posOffset>
            </wp:positionH>
            <wp:positionV relativeFrom="paragraph">
              <wp:posOffset>-190500</wp:posOffset>
            </wp:positionV>
            <wp:extent cx="1467485" cy="667385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63" t="-2520" r="-1163" b="-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2603500</wp:posOffset>
            </wp:positionH>
            <wp:positionV relativeFrom="paragraph">
              <wp:posOffset>-203200</wp:posOffset>
            </wp:positionV>
            <wp:extent cx="695960" cy="80073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419" t="-2110" r="-2419" b="-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3800475</wp:posOffset>
            </wp:positionH>
            <wp:positionV relativeFrom="paragraph">
              <wp:posOffset>-24130</wp:posOffset>
            </wp:positionV>
            <wp:extent cx="2562860" cy="45783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9" t="-3628" r="-669" b="-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spacing w:lineRule="exact" w:line="219" w:before="72" w:after="0"/>
        <w:ind w:left="191" w:hanging="0"/>
        <w:rPr/>
      </w:pPr>
      <w:r>
        <w:rPr/>
      </w:r>
    </w:p>
    <w:p>
      <w:pPr>
        <w:pStyle w:val="Corpodeltesto"/>
        <w:ind w:left="191" w:right="108" w:hanging="0"/>
        <w:jc w:val="both"/>
        <w:rPr/>
      </w:pPr>
      <w:r>
        <w:rPr/>
      </w:r>
    </w:p>
    <w:p>
      <w:pPr>
        <w:pStyle w:val="Corpodeltesto"/>
        <w:ind w:left="191" w:right="108" w:hanging="0"/>
        <w:jc w:val="both"/>
        <w:rPr/>
      </w:pPr>
      <w:r>
        <w:rPr>
          <w:spacing w:val="1"/>
        </w:rPr>
        <w:t xml:space="preserve">DOMANDA DI </w:t>
      </w:r>
      <w:r>
        <w:rPr/>
        <w:t>CONTRIBUTO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RINEGOZIAZIONE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 xml:space="preserve">LOCAZIONI </w:t>
      </w:r>
      <w:r>
        <w:rPr>
          <w:spacing w:val="1"/>
        </w:rPr>
        <w:t xml:space="preserve">- PROGRAMMA REGIONALE PER LA CONCESSIONE DI CONTRIBUTI DESTINATI ALLA RINEGOZIAZIONE DEI CONTRATTI DI LOCAZIONE </w:t>
      </w:r>
    </w:p>
    <w:p>
      <w:pPr>
        <w:pStyle w:val="Normal"/>
        <w:spacing w:before="172" w:after="0"/>
        <w:ind w:left="191" w:hanging="0"/>
        <w:jc w:val="center"/>
        <w:rPr/>
      </w:pPr>
      <w:r>
        <w:rPr>
          <w:sz w:val="28"/>
          <w:szCs w:val="28"/>
        </w:rPr>
        <w:t>DISTRETTO SOCIO SANITARIO DI REGGIO NELL’EMILIA</w:t>
      </w:r>
    </w:p>
    <w:p>
      <w:pPr>
        <w:pStyle w:val="Normal"/>
        <w:spacing w:before="172" w:after="0"/>
        <w:ind w:left="191" w:hanging="0"/>
        <w:rPr/>
      </w:pPr>
      <w:r>
        <w:rPr>
          <w:sz w:val="18"/>
          <w:szCs w:val="18"/>
        </w:rPr>
        <w:t>Con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comunica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Sigg. ri:</w:t>
      </w:r>
    </w:p>
    <w:p>
      <w:pPr>
        <w:pStyle w:val="Normal"/>
        <w:spacing w:before="172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2"/>
        <w:gridCol w:w="7715"/>
      </w:tblGrid>
      <w:tr>
        <w:trPr/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Proprietario/i</w:t>
            </w:r>
          </w:p>
          <w:p>
            <w:pPr>
              <w:pStyle w:val="Contenutotabella"/>
              <w:widowControl w:val="false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Cognome/Nome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Inquilino/i</w:t>
            </w:r>
          </w:p>
          <w:p>
            <w:pPr>
              <w:pStyle w:val="Contenutotabella"/>
              <w:widowControl w:val="false"/>
              <w:jc w:val="left"/>
              <w:rPr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Verdana" w:cs="Verdan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Cognome/Nome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10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100" w:after="0"/>
        <w:jc w:val="both"/>
        <w:rPr/>
      </w:pPr>
      <w:r>
        <w:rPr>
          <w:sz w:val="18"/>
          <w:szCs w:val="18"/>
        </w:rPr>
        <w:t>hanno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rinegoziato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contratto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locazione</w:t>
      </w:r>
      <w:r>
        <w:rPr>
          <w:spacing w:val="10"/>
          <w:sz w:val="18"/>
          <w:szCs w:val="18"/>
        </w:rPr>
        <w:t xml:space="preserve"> ad uso abitativo relativo all’immobile di cui agli estremi sotto riportati, </w:t>
      </w:r>
      <w:r>
        <w:rPr>
          <w:sz w:val="18"/>
          <w:szCs w:val="18"/>
        </w:rPr>
        <w:t>come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previsto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dall’avviso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pubblico</w:t>
      </w:r>
      <w:r>
        <w:rPr>
          <w:spacing w:val="11"/>
          <w:sz w:val="18"/>
          <w:szCs w:val="18"/>
        </w:rPr>
        <w:t xml:space="preserve"> del Distretto di Reggio nell’Emilia </w:t>
      </w:r>
      <w:r>
        <w:rPr>
          <w:sz w:val="18"/>
          <w:szCs w:val="18"/>
        </w:rPr>
        <w:t xml:space="preserve">ed hanno optato per la </w:t>
      </w:r>
      <w:r>
        <w:rPr>
          <w:i/>
          <w:iCs/>
          <w:sz w:val="18"/>
          <w:szCs w:val="18"/>
        </w:rPr>
        <w:t>(barrare la voce corrispondente)</w:t>
      </w:r>
    </w:p>
    <w:p>
      <w:pPr>
        <w:pStyle w:val="Normal"/>
        <w:spacing w:before="6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95" w:leader="none"/>
        </w:tabs>
        <w:ind w:left="994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</w:tabs>
        <w:ind w:left="290" w:hanging="290"/>
        <w:rPr/>
      </w:pPr>
      <w:r>
        <w:rPr>
          <w:b/>
          <w:bCs/>
          <w:sz w:val="18"/>
          <w:szCs w:val="18"/>
        </w:rPr>
        <w:t>Riduzione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dell’importo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canone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di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locazione libero o concordato: </w:t>
      </w:r>
    </w:p>
    <w:p>
      <w:pPr>
        <w:pStyle w:val="Normal"/>
        <w:tabs>
          <w:tab w:val="clear" w:pos="720"/>
          <w:tab w:val="left" w:pos="995" w:leader="none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ListParagraph"/>
        <w:tabs>
          <w:tab w:val="clear" w:pos="720"/>
          <w:tab w:val="left" w:pos="995" w:leader="none"/>
        </w:tabs>
        <w:spacing w:before="35" w:after="0"/>
        <w:ind w:left="66" w:hanging="0"/>
        <w:jc w:val="both"/>
        <w:rPr/>
      </w:pPr>
      <w:r>
        <w:rPr>
          <w:rFonts w:eastAsia="Verdana" w:cs="Verdana"/>
          <w:b/>
          <w:bCs/>
          <w:color w:val="000000" w:themeColor="text1"/>
          <w:sz w:val="30"/>
          <w:szCs w:val="30"/>
        </w:rPr>
        <w:t xml:space="preserve">□ </w:t>
      </w:r>
      <w:r>
        <w:rPr>
          <w:b/>
          <w:bCs/>
          <w:color w:val="000000" w:themeColor="text1"/>
          <w:sz w:val="18"/>
          <w:szCs w:val="18"/>
        </w:rPr>
        <w:t xml:space="preserve">A </w:t>
      </w:r>
      <w:r>
        <w:rPr>
          <w:color w:val="000000" w:themeColor="text1"/>
          <w:sz w:val="18"/>
          <w:szCs w:val="18"/>
        </w:rPr>
        <w:t>Durata tra 6 e 12 mesi: contributo pari al 70% del mancato introito, comunque non superiore a 1.500 €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413" w:leader="none"/>
        </w:tabs>
        <w:bidi w:val="0"/>
        <w:spacing w:before="35" w:after="144"/>
        <w:ind w:left="0" w:right="0" w:hanging="0"/>
        <w:jc w:val="both"/>
        <w:rPr/>
      </w:pPr>
      <w:r>
        <w:rPr>
          <w:rFonts w:eastAsia="Verdana" w:cs="Verdana"/>
          <w:b/>
          <w:bCs/>
          <w:color w:val="000000" w:themeColor="text1"/>
          <w:sz w:val="30"/>
          <w:szCs w:val="30"/>
        </w:rPr>
        <w:t xml:space="preserve">□ </w:t>
      </w:r>
      <w:r>
        <w:rPr>
          <w:b/>
          <w:bCs/>
          <w:color w:val="000000" w:themeColor="text1"/>
          <w:sz w:val="18"/>
          <w:szCs w:val="18"/>
        </w:rPr>
        <w:t xml:space="preserve">B </w:t>
      </w:r>
      <w:r>
        <w:rPr>
          <w:color w:val="000000" w:themeColor="text1"/>
          <w:sz w:val="18"/>
          <w:szCs w:val="18"/>
        </w:rPr>
        <w:t>Durata tra 12 e 18 mesi: contributo pari all’ 80% del mancato introito, comunque non superiore a 2.500 €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75" w:leader="none"/>
        </w:tabs>
        <w:bidi w:val="0"/>
        <w:spacing w:before="35" w:after="144"/>
        <w:ind w:left="0" w:right="0" w:hanging="0"/>
        <w:jc w:val="both"/>
        <w:rPr/>
      </w:pPr>
      <w:r>
        <w:rPr>
          <w:rFonts w:eastAsia="Verdana" w:cs="Verdana"/>
          <w:b/>
          <w:bCs/>
          <w:color w:val="000000" w:themeColor="text1"/>
          <w:kern w:val="0"/>
          <w:sz w:val="30"/>
          <w:szCs w:val="30"/>
          <w:lang w:val="it-IT" w:eastAsia="en-US" w:bidi="ar-SA"/>
        </w:rPr>
        <w:t xml:space="preserve">□ </w:t>
      </w:r>
      <w:r>
        <w:rPr>
          <w:b/>
          <w:bCs/>
          <w:color w:val="000000" w:themeColor="text1"/>
          <w:kern w:val="0"/>
          <w:sz w:val="18"/>
          <w:szCs w:val="18"/>
          <w:lang w:val="it-IT" w:eastAsia="en-US" w:bidi="ar-SA"/>
        </w:rPr>
        <w:t xml:space="preserve">C  </w:t>
      </w:r>
      <w:r>
        <w:rPr>
          <w:color w:val="000000" w:themeColor="text1"/>
          <w:kern w:val="0"/>
          <w:sz w:val="18"/>
          <w:szCs w:val="18"/>
          <w:lang w:val="it-IT" w:eastAsia="en-US" w:bidi="ar-SA"/>
        </w:rPr>
        <w:t>Durata oltre 18 mesi: contributo pari al 90% del mancato introito, comunque non superiore a 3.000 €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</w:tabs>
        <w:spacing w:before="35" w:after="0"/>
        <w:ind w:left="290" w:hanging="289"/>
        <w:rPr/>
      </w:pPr>
      <w:r>
        <w:rPr>
          <w:rFonts w:eastAsia="Verdana" w:cs="Verdana"/>
          <w:b/>
          <w:bCs/>
          <w:color w:val="000000" w:themeColor="text1"/>
          <w:kern w:val="0"/>
          <w:sz w:val="30"/>
          <w:szCs w:val="30"/>
          <w:lang w:val="it-IT" w:eastAsia="en-US" w:bidi="ar-SA"/>
        </w:rPr>
        <w:t xml:space="preserve">□ </w:t>
      </w:r>
      <w:r>
        <w:rPr>
          <w:b/>
          <w:bCs/>
          <w:sz w:val="18"/>
          <w:szCs w:val="18"/>
        </w:rPr>
        <w:t>Riduzione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dell’importo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canone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modifica</w:t>
      </w:r>
      <w:r>
        <w:rPr>
          <w:b/>
          <w:bCs/>
          <w:spacing w:val="-2"/>
          <w:sz w:val="18"/>
          <w:szCs w:val="18"/>
        </w:rPr>
        <w:t xml:space="preserve"> della tipologia </w:t>
      </w:r>
      <w:r>
        <w:rPr>
          <w:b/>
          <w:bCs/>
          <w:sz w:val="18"/>
          <w:szCs w:val="18"/>
        </w:rPr>
        <w:t>contrattuale da libero a concordato: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75" w:leader="none"/>
        </w:tabs>
        <w:bidi w:val="0"/>
        <w:spacing w:before="35" w:after="144"/>
        <w:ind w:left="994" w:right="0" w:hanging="0"/>
        <w:jc w:val="both"/>
        <w:rPr>
          <w:rFonts w:ascii="Verdana" w:hAnsi="Verdana" w:eastAsia="Verdana" w:cs="Verdana"/>
          <w:b/>
          <w:b/>
          <w:bCs/>
          <w:sz w:val="18"/>
          <w:szCs w:val="18"/>
        </w:rPr>
      </w:pPr>
      <w:r>
        <w:rPr>
          <w:rFonts w:eastAsia="Verdana" w:cs="Verdana"/>
          <w:b/>
          <w:bCs/>
          <w:sz w:val="18"/>
          <w:szCs w:val="18"/>
        </w:rPr>
      </w:r>
    </w:p>
    <w:p>
      <w:pPr>
        <w:pStyle w:val="Normal"/>
        <w:spacing w:before="9" w:after="0"/>
        <w:jc w:val="both"/>
        <w:rPr/>
      </w:pPr>
      <w:r>
        <w:rPr>
          <w:color w:val="000000" w:themeColor="text1" w:themeShade="ff" w:themeTint="ff"/>
          <w:sz w:val="18"/>
          <w:szCs w:val="18"/>
        </w:rPr>
        <w:t>Il contributo è pari all’80% del mancato introito, calcolato sui primi 24 mesi del nuovo contratto, con un contributo massimo, comunque non superiore ad € 4.000.</w:t>
      </w:r>
    </w:p>
    <w:p>
      <w:pPr>
        <w:pStyle w:val="Normal"/>
        <w:spacing w:before="9" w:after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p>
      <w:pPr>
        <w:pStyle w:val="Normal"/>
        <w:spacing w:before="9" w:after="0"/>
        <w:jc w:val="center"/>
        <w:rPr>
          <w:b/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DATI DELLA RINEGOZIAZIONE</w:t>
      </w:r>
    </w:p>
    <w:p>
      <w:pPr>
        <w:pStyle w:val="Normal"/>
        <w:spacing w:before="9"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tbl>
      <w:tblPr>
        <w:tblStyle w:val="TableNormal1"/>
        <w:tblW w:w="9037" w:type="dxa"/>
        <w:jc w:val="left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24"/>
        <w:gridCol w:w="5412"/>
      </w:tblGrid>
      <w:tr>
        <w:trPr>
          <w:trHeight w:val="330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66" w:hanging="0"/>
              <w:rPr/>
            </w:pPr>
            <w:r>
              <w:rPr>
                <w:sz w:val="18"/>
                <w:szCs w:val="18"/>
              </w:rPr>
              <w:t>Indirizzo e Comune dell’immobile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 xml:space="preserve">(Solo per caso 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 w:val="false"/>
                <w:bCs w:val="false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Data inizio e fine rinegoziazione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Dal_____________ al_______________</w:t>
            </w:r>
          </w:p>
        </w:tc>
      </w:tr>
      <w:tr>
        <w:trPr>
          <w:trHeight w:val="345" w:hRule="atLeas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Valore Isee ordinario o corrente dichiarato dall’inquilino €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8" w:after="1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Style w:val="TableNormal1"/>
        <w:tblW w:w="731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99"/>
        <w:gridCol w:w="1613"/>
      </w:tblGrid>
      <w:tr>
        <w:trPr>
          <w:trHeight w:val="347" w:hRule="atLeast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>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precedente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(importo mensile)</w:t>
            </w:r>
            <w:r>
              <w:rPr>
                <w:spacing w:val="5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66" w:hanging="0"/>
              <w:rPr/>
            </w:pPr>
            <w:r>
              <w:rPr>
                <w:sz w:val="18"/>
                <w:szCs w:val="18"/>
              </w:rPr>
              <w:t>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rinegoziato o nuovo canone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(importo mensile)</w:t>
            </w:r>
            <w:r>
              <w:rPr>
                <w:spacing w:val="5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7" w:hRule="atLeast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Contributo complessivo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spettante</w:t>
            </w:r>
            <w:r>
              <w:rPr>
                <w:b/>
                <w:bCs/>
                <w:spacing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10" w:after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Corpodeltesto"/>
        <w:ind w:left="191" w:hanging="0"/>
        <w:rPr/>
      </w:pPr>
      <w:r>
        <w:rPr/>
      </w:r>
    </w:p>
    <w:p>
      <w:pPr>
        <w:pStyle w:val="Normal"/>
        <w:spacing w:before="9" w:after="0"/>
        <w:jc w:val="center"/>
        <w:rPr>
          <w:b/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DATI DEL PROPRIETARIO</w:t>
      </w:r>
    </w:p>
    <w:p>
      <w:pPr>
        <w:pStyle w:val="Normal"/>
        <w:spacing w:before="1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1"/>
        <w:tblW w:w="9000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10"/>
        <w:gridCol w:w="6389"/>
      </w:tblGrid>
      <w:tr>
        <w:trPr>
          <w:trHeight w:val="345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>Cognome e Nome/Ragione sociale</w:t>
            </w:r>
          </w:p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/>
            </w:pPr>
            <w:r>
              <w:rPr>
                <w:sz w:val="18"/>
                <w:szCs w:val="18"/>
              </w:rPr>
              <w:t>Codice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Fiscale/Partita IVA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66" w:hanging="0"/>
              <w:rPr/>
            </w:pPr>
            <w:r>
              <w:rPr>
                <w:sz w:val="18"/>
                <w:szCs w:val="18"/>
              </w:rPr>
              <w:t>Indirizzo e comune residenza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6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191" w:hanging="0"/>
        <w:rPr/>
      </w:pPr>
      <w:r>
        <w:rPr>
          <w:b/>
          <w:bCs/>
          <w:sz w:val="18"/>
          <w:szCs w:val="18"/>
        </w:rPr>
        <w:t>Codice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IBAN 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6"/>
        <w:gridCol w:w="358"/>
        <w:gridCol w:w="351"/>
        <w:gridCol w:w="360"/>
        <w:gridCol w:w="359"/>
        <w:gridCol w:w="354"/>
        <w:gridCol w:w="358"/>
        <w:gridCol w:w="352"/>
        <w:gridCol w:w="360"/>
        <w:gridCol w:w="358"/>
        <w:gridCol w:w="354"/>
        <w:gridCol w:w="358"/>
        <w:gridCol w:w="354"/>
        <w:gridCol w:w="358"/>
        <w:gridCol w:w="358"/>
        <w:gridCol w:w="354"/>
        <w:gridCol w:w="358"/>
        <w:gridCol w:w="356"/>
        <w:gridCol w:w="356"/>
        <w:gridCol w:w="360"/>
        <w:gridCol w:w="352"/>
        <w:gridCol w:w="358"/>
        <w:gridCol w:w="357"/>
        <w:gridCol w:w="355"/>
        <w:gridCol w:w="360"/>
        <w:gridCol w:w="352"/>
        <w:gridCol w:w="371"/>
      </w:tblGrid>
      <w:tr>
        <w:trPr/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ind w:left="191" w:hanging="0"/>
        <w:rPr>
          <w:i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ATTENZIONE L’IBAN DEVE ESSERE ASSOCIATO A UN CONTO CORRENTE BANCARIO O POSTALE O A UNA CARTA – NON </w:t>
      </w:r>
      <w:r>
        <w:rPr>
          <w:b/>
          <w:bCs/>
          <w:i/>
          <w:iCs/>
          <w:sz w:val="14"/>
          <w:szCs w:val="14"/>
          <w:u w:val="single"/>
        </w:rPr>
        <w:t>SARA’ POSSIBILE ACCREDITARE SU LIBRETTI POSTALI</w:t>
      </w:r>
    </w:p>
    <w:p>
      <w:pPr>
        <w:pStyle w:val="Normal"/>
        <w:rPr>
          <w:b/>
          <w:b/>
          <w:bCs/>
          <w:sz w:val="14"/>
          <w:szCs w:val="14"/>
          <w:u w:val="single"/>
        </w:rPr>
      </w:pPr>
      <w:r>
        <w:rPr>
          <w:b/>
          <w:bCs/>
          <w:sz w:val="14"/>
          <w:szCs w:val="14"/>
          <w:u w:val="single"/>
        </w:rPr>
      </w:r>
    </w:p>
    <w:p>
      <w:pPr>
        <w:pStyle w:val="Normal"/>
        <w:spacing w:lineRule="auto" w:line="247" w:before="0" w:after="132"/>
        <w:ind w:left="10" w:right="2" w:hanging="1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proprietario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si impegna a comunicare tempestivamente all’ente erogatore del contributo: </w:t>
      </w:r>
    </w:p>
    <w:p>
      <w:pPr>
        <w:pStyle w:val="Normal"/>
        <w:spacing w:lineRule="auto" w:line="247" w:before="0" w:after="132"/>
        <w:ind w:right="2" w:hanging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l’eventuale termine anticipato del contratto di locazione, impegnandosi altresì in tal caso alla restituzione della quota di contributo eventualmente ricevuta per le mensilità non dovute;</w:t>
      </w:r>
    </w:p>
    <w:p>
      <w:pPr>
        <w:pStyle w:val="Normal"/>
        <w:spacing w:lineRule="auto" w:line="247" w:before="0" w:after="132"/>
        <w:ind w:right="2" w:hanging="0"/>
        <w:jc w:val="both"/>
        <w:rPr/>
      </w:pPr>
      <w:r>
        <w:rPr>
          <w:color w:val="000000" w:themeColor="text1"/>
          <w:sz w:val="18"/>
          <w:szCs w:val="18"/>
        </w:rPr>
        <w:t xml:space="preserve">- </w:t>
      </w:r>
      <w:r>
        <w:rPr>
          <w:rFonts w:eastAsia="Arial" w:cs="Arial" w:ascii="Verdana" w:hAnsi="Verdana"/>
          <w:b w:val="false"/>
          <w:bCs w:val="false"/>
          <w:i w:val="false"/>
          <w:iCs w:val="false"/>
          <w:color w:val="000000"/>
          <w:sz w:val="18"/>
          <w:szCs w:val="18"/>
          <w:shd w:fill="auto" w:val="clear"/>
        </w:rPr>
        <w:t xml:space="preserve">Il locatore si impegna altresì a comunicare tempestivamente al Comune eventuali morosità del conduttore al fine di prevenire l’avvio di procedure di sfratto. </w:t>
      </w:r>
    </w:p>
    <w:p>
      <w:pPr>
        <w:pStyle w:val="Corpodeltesto"/>
        <w:ind w:hanging="0"/>
        <w:jc w:val="both"/>
        <w:rPr/>
      </w:pPr>
      <w:r>
        <w:rPr>
          <w:b w:val="false"/>
          <w:bCs w:val="false"/>
        </w:rPr>
        <w:t>Proprietario/i e inquilino/i dichiarano:</w:t>
      </w:r>
    </w:p>
    <w:p>
      <w:pPr>
        <w:pStyle w:val="Corpodeltesto"/>
        <w:jc w:val="both"/>
        <w:rPr/>
      </w:pPr>
      <w:r>
        <w:rPr/>
      </w:r>
    </w:p>
    <w:p>
      <w:pPr>
        <w:pStyle w:val="Corpodeltesto"/>
        <w:numPr>
          <w:ilvl w:val="0"/>
          <w:numId w:val="2"/>
        </w:numPr>
        <w:jc w:val="both"/>
        <w:rPr/>
      </w:pPr>
      <w:r>
        <w:rPr>
          <w:b w:val="false"/>
          <w:bCs w:val="false"/>
        </w:rPr>
        <w:t>ai sensi degli artt. 46 e 47 D.P.R. 28 dicembre 2000, n.445,  per le parti di propria competenza, di essere consapevoli delle sanzioni penali richiamate dall’art. 76 in caso di dichiarazioni mendaci;</w:t>
      </w:r>
    </w:p>
    <w:p>
      <w:pPr>
        <w:pStyle w:val="Corpodeltesto"/>
        <w:jc w:val="both"/>
        <w:rPr/>
      </w:pPr>
      <w:r>
        <w:rPr/>
      </w:r>
    </w:p>
    <w:p>
      <w:pPr>
        <w:pStyle w:val="Corpodeltesto"/>
        <w:numPr>
          <w:ilvl w:val="0"/>
          <w:numId w:val="2"/>
        </w:numPr>
        <w:jc w:val="both"/>
        <w:rPr/>
      </w:pPr>
      <w:r>
        <w:rPr>
          <w:b w:val="false"/>
          <w:bCs w:val="false"/>
        </w:rPr>
        <w:t xml:space="preserve">di possedere tutti i requisiti previsti dall’avviso pubblico relativo al Programma regionale per la concessione di contributi destinati alla rinegoziazione di contratti di locazione </w:t>
      </w:r>
    </w:p>
    <w:p>
      <w:pPr>
        <w:pStyle w:val="Corpodeltesto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di aver preso visione dell’informativa privacy contenuta nell’avviso pubblico distrettuale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ltesto"/>
        <w:numPr>
          <w:ilvl w:val="0"/>
          <w:numId w:val="0"/>
        </w:numPr>
        <w:ind w:left="91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>Data e luogo</w:t>
      </w:r>
      <w:r>
        <w:rPr/>
        <w:t>________________</w:t>
        <w:tab/>
      </w:r>
      <w:r>
        <w:rPr>
          <w:sz w:val="18"/>
          <w:szCs w:val="18"/>
        </w:rPr>
        <w:t xml:space="preserve"> </w:t>
      </w:r>
      <w:r>
        <w:rPr/>
        <w:tab/>
      </w:r>
      <w:r>
        <w:rPr>
          <w:sz w:val="18"/>
          <w:szCs w:val="18"/>
        </w:rPr>
        <w:t>Firma Proprietario/i______________________________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 xml:space="preserve">      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>Firma Inquilino/i ________________________________</w:t>
      </w:r>
    </w:p>
    <w:p>
      <w:pPr>
        <w:pStyle w:val="Normal"/>
        <w:rPr/>
      </w:pPr>
      <w:r>
        <w:rPr>
          <w:sz w:val="18"/>
          <w:szCs w:val="18"/>
        </w:rPr>
        <w:tab/>
        <w:tab/>
        <w:tab/>
        <w:tab/>
        <w:tab/>
        <w:tab/>
      </w:r>
    </w:p>
    <w:p>
      <w:pPr>
        <w:pStyle w:val="Normal"/>
        <w:rPr/>
      </w:pPr>
      <w:r>
        <w:rPr>
          <w:sz w:val="18"/>
          <w:szCs w:val="18"/>
        </w:rPr>
        <w:tab/>
        <w:tab/>
        <w:tab/>
        <w:tab/>
        <w:tab/>
        <w:tab/>
        <w:tab/>
        <w:tab/>
        <w:t xml:space="preserve">   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0"/>
        <w:rPr/>
      </w:pPr>
      <w:r>
        <w:rPr>
          <w:sz w:val="18"/>
          <w:szCs w:val="18"/>
        </w:rPr>
        <w:t>Si allegano, come richiesto obbligatoriamente dal bando:</w:t>
      </w:r>
    </w:p>
    <w:p>
      <w:pPr>
        <w:pStyle w:val="Normal"/>
        <w:ind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- Copia del documento d’identità valido dell’inquilino e del proprietario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- Per cittadini extra UE copia del Titolo di soggiorno in corso di validità o ricevuta del rinnovo e copia del Titolo di soggiorno scaduto;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- Nel caso di tipologia di rinegoziazione 1) Copia della scrittura privata tra le parti con registrazione alla Agenzia delle Entrate che indichi entità e durata della riduzione del canone, nonché copia del contratto originario;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- Nel caso di tipologia di rinegoziazione 2) Copia del contratto originario a canone libero e copia del nuovo contratto concordato con “attestazione bilaterale di rispondenza” sottoscritta da un’associazione dei proprietari e da un’associazione degli inquilini firmatarie dell’Accordo in materia di locazione concordata con registrazione alla Agenzia delle Entrate;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rebuchet MS">
    <w:charset w:val="01"/>
    <w:family w:val="swiss"/>
    <w:pitch w:val="default"/>
  </w:font>
  <w:font w:name="Arial MT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Verdana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94" w:hanging="289"/>
      </w:pPr>
      <w:rPr>
        <w:sz w:val="18"/>
        <w:b/>
        <w:szCs w:val="18"/>
        <w:bCs/>
        <w:w w:val="100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22" w:hanging="289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45" w:hanging="289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7" w:hanging="289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90" w:hanging="289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13" w:hanging="289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35" w:hanging="289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58" w:hanging="289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1" w:hanging="28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18"/>
      <w:szCs w:val="18"/>
    </w:rPr>
  </w:style>
  <w:style w:type="paragraph" w:styleId="Elenco">
    <w:name w:val="List"/>
    <w:basedOn w:val="Corpodeltesto"/>
    <w:pPr/>
    <w:rPr>
      <w:rFonts w:ascii="Trebuchet MS" w:hAnsi="Trebuchet MS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</w:rPr>
  </w:style>
  <w:style w:type="paragraph" w:styleId="Titoloprincipale">
    <w:name w:val="Title"/>
    <w:basedOn w:val="Normal"/>
    <w:uiPriority w:val="10"/>
    <w:qFormat/>
    <w:pPr>
      <w:spacing w:before="92" w:after="0"/>
      <w:ind w:right="111" w:hanging="0"/>
      <w:jc w:val="right"/>
    </w:pPr>
    <w:rPr>
      <w:rFonts w:ascii="Arial MT" w:hAnsi="Arial MT" w:eastAsia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994" w:hanging="29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10fc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2" ma:contentTypeDescription="Creare un nuovo documento." ma:contentTypeScope="" ma:versionID="8ad4ca405e7d2c410d0ec1166860d254">
  <xsd:schema xmlns:xsd="http://www.w3.org/2001/XMLSchema" xmlns:xs="http://www.w3.org/2001/XMLSchema" xmlns:p="http://schemas.microsoft.com/office/2006/metadata/properties" xmlns:ns2="a03f5163-b01d-42c9-82a4-13234b210136" targetNamespace="http://schemas.microsoft.com/office/2006/metadata/properties" ma:root="true" ma:fieldsID="575bf6ac7050cc2a83b78d55b6322060" ns2:_="">
    <xsd:import namespace="a03f5163-b01d-42c9-82a4-13234b210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9A0DF-1B40-4587-8F47-045C1FBB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B8BDD-4A14-4E42-8214-00FBCEE6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683B5-F36C-4AE8-B6E0-569095E413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LibreOffice/7.2.4.1$Windows_X86_64 LibreOffice_project/27d75539669ac387bb498e35313b970b7fe9c4f9</Application>
  <AppVersion>15.0000</AppVersion>
  <Pages>2</Pages>
  <Words>545</Words>
  <Characters>3312</Characters>
  <CharactersWithSpaces>3917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2021-06-29T12:14:00Z</dcterms:created>
  <dc:creator>luigif</dc:creator>
  <dc:description/>
  <dc:language>it-IT</dc:language>
  <cp:lastModifiedBy>Francesca Bertani</cp:lastModifiedBy>
  <dcterms:modified xsi:type="dcterms:W3CDTF">2022-07-21T09:33:00Z</dcterms:modified>
  <cp:revision>54</cp:revision>
  <dc:subject/>
  <dc:title>Microsoft Word - Allegato C) Comunicazione per contributo.doc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0x01010038A1806B97E6994A8240BC82EE564693</vt:lpwstr>
  </property>
  <property fmtid="{D5CDD505-2E9C-101B-9397-08002B2CF9AE}" pid="3" name="Created">
    <vt:filetime>2020-07-20T00:00:00Z</vt:filetime>
  </property>
  <property fmtid="{D5CDD505-2E9C-101B-9397-08002B2CF9AE}" pid="4" name="HyperlinksChanged">
    <vt:bool>0</vt:bool>
  </property>
  <property fmtid="{D5CDD505-2E9C-101B-9397-08002B2CF9AE}" pid="5" name="LastSaved">
    <vt:filetime>2021-06-29T00:00:00Z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