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0A1C6" w14:textId="77777777" w:rsidR="00557DC8" w:rsidRDefault="002E1574" w:rsidP="002E1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26C99CAB" wp14:editId="1F8C10C2">
            <wp:extent cx="2714400" cy="507600"/>
            <wp:effectExtent l="0" t="0" r="0" b="6985"/>
            <wp:docPr id="1" name="Immagine 1" descr="Logo Un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D5F5" w14:textId="34271DD1" w:rsidR="00C94CC3" w:rsidRPr="003571D7" w:rsidRDefault="00212A6C" w:rsidP="002E1574">
      <w:pPr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SECONDO </w:t>
      </w:r>
      <w:r w:rsidR="00FB1BCE" w:rsidRPr="00E611B3">
        <w:rPr>
          <w:rFonts w:ascii="Times New Roman" w:hAnsi="Times New Roman" w:cs="Times New Roman"/>
          <w:b/>
          <w:sz w:val="24"/>
          <w:szCs w:val="24"/>
        </w:rPr>
        <w:t>A</w:t>
      </w:r>
      <w:r w:rsidR="00C94CC3" w:rsidRPr="00E611B3">
        <w:rPr>
          <w:rFonts w:ascii="Times New Roman" w:hAnsi="Times New Roman" w:cs="Times New Roman"/>
          <w:b/>
          <w:sz w:val="24"/>
          <w:szCs w:val="24"/>
        </w:rPr>
        <w:t>VVISO</w:t>
      </w:r>
      <w:r w:rsidR="00C94CC3" w:rsidRPr="003571D7">
        <w:rPr>
          <w:rFonts w:ascii="Times New Roman" w:hAnsi="Times New Roman" w:cs="Times New Roman"/>
          <w:b/>
          <w:sz w:val="24"/>
          <w:szCs w:val="24"/>
        </w:rPr>
        <w:t xml:space="preserve"> PER L’INDIVIDUAZIONE DEI BENEFICIARI </w:t>
      </w:r>
      <w:r w:rsidR="003107F1" w:rsidRPr="003571D7">
        <w:rPr>
          <w:rFonts w:ascii="Times New Roman" w:hAnsi="Times New Roman" w:cs="Times New Roman"/>
          <w:b/>
          <w:sz w:val="24"/>
          <w:szCs w:val="24"/>
        </w:rPr>
        <w:t xml:space="preserve">DI MISURE URGENTI DI SOLIDARIETA’ ALIMENTARE </w:t>
      </w:r>
      <w:r w:rsidR="00C94CC3" w:rsidRPr="003571D7">
        <w:rPr>
          <w:rFonts w:ascii="Times New Roman" w:hAnsi="Times New Roman" w:cs="Times New Roman"/>
          <w:b/>
          <w:sz w:val="24"/>
          <w:szCs w:val="24"/>
        </w:rPr>
        <w:t>E</w:t>
      </w:r>
      <w:r w:rsidR="003107F1" w:rsidRPr="003571D7">
        <w:rPr>
          <w:rFonts w:ascii="Times New Roman" w:hAnsi="Times New Roman" w:cs="Times New Roman"/>
          <w:b/>
          <w:sz w:val="24"/>
          <w:szCs w:val="24"/>
        </w:rPr>
        <w:t>D</w:t>
      </w:r>
      <w:r w:rsidR="00C94CC3" w:rsidRPr="003571D7">
        <w:rPr>
          <w:rFonts w:ascii="Times New Roman" w:hAnsi="Times New Roman" w:cs="Times New Roman"/>
          <w:b/>
          <w:sz w:val="24"/>
          <w:szCs w:val="24"/>
        </w:rPr>
        <w:t xml:space="preserve"> UTILIZZO DELLE RISORSE </w:t>
      </w:r>
      <w:proofErr w:type="gramStart"/>
      <w:r w:rsidR="00C94CC3" w:rsidRPr="003571D7">
        <w:rPr>
          <w:rFonts w:ascii="Times New Roman" w:hAnsi="Times New Roman" w:cs="Times New Roman"/>
          <w:b/>
          <w:sz w:val="24"/>
          <w:szCs w:val="24"/>
        </w:rPr>
        <w:t>STANZIATE  DI</w:t>
      </w:r>
      <w:proofErr w:type="gramEnd"/>
      <w:r w:rsidR="00C94CC3" w:rsidRPr="003571D7">
        <w:rPr>
          <w:rFonts w:ascii="Times New Roman" w:hAnsi="Times New Roman" w:cs="Times New Roman"/>
          <w:b/>
          <w:sz w:val="24"/>
          <w:szCs w:val="24"/>
        </w:rPr>
        <w:t xml:space="preserve"> CUI  </w:t>
      </w:r>
      <w:r w:rsidR="003107F1" w:rsidRPr="003571D7">
        <w:rPr>
          <w:rFonts w:ascii="Times New Roman" w:hAnsi="Times New Roman" w:cs="Times New Roman"/>
          <w:b/>
          <w:sz w:val="24"/>
          <w:szCs w:val="24"/>
        </w:rPr>
        <w:t>AL DECRETO LEGGE N.154 DEL 23 NOVEMBRE 2020</w:t>
      </w:r>
      <w:r w:rsidR="00C94CC3" w:rsidRPr="00357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416" w:rsidRPr="003571D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EX ORDINANZA PROTEZIONE CIVILE NR.658 DEL 29/3/2020,  PER SODDISFARE LE NECESSITÀ PIÙ URGENTI ED ESSENZIALI CON PRIORITÀ PER QUELLI NON GIÀ ASSEGNATARI DI SOSTEGNO PUBBLICO.</w:t>
      </w:r>
    </w:p>
    <w:p w14:paraId="730F1E93" w14:textId="77777777" w:rsidR="00F25416" w:rsidRPr="003571D7" w:rsidRDefault="00F25416" w:rsidP="002E157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CFEF" w14:textId="77777777" w:rsidR="00C94CC3" w:rsidRPr="003571D7" w:rsidRDefault="00C94CC3" w:rsidP="00C9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3571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Art. 1 - Finalità dell’intervento </w:t>
      </w:r>
    </w:p>
    <w:p w14:paraId="0779D846" w14:textId="451CEA80" w:rsidR="00C94CC3" w:rsidRPr="003571D7" w:rsidRDefault="00C94CC3" w:rsidP="00C9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L’Unione Colline Matildiche, secondo quanto previsto </w:t>
      </w:r>
      <w:r w:rsidR="003107F1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</w:t>
      </w:r>
      <w:r w:rsidR="003107F1" w:rsidRPr="003571D7">
        <w:rPr>
          <w:rFonts w:ascii="Times New Roman" w:hAnsi="Times New Roman" w:cs="Times New Roman"/>
          <w:sz w:val="24"/>
          <w:szCs w:val="24"/>
        </w:rPr>
        <w:t>al Decreto Legge n.154 del 23 novembre</w:t>
      </w:r>
      <w:r w:rsidR="003107F1" w:rsidRPr="00357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7F1" w:rsidRPr="003571D7">
        <w:rPr>
          <w:rFonts w:ascii="Times New Roman" w:hAnsi="Times New Roman" w:cs="Times New Roman"/>
          <w:bCs/>
          <w:sz w:val="24"/>
          <w:szCs w:val="24"/>
        </w:rPr>
        <w:t>2020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per aiutare  </w:t>
      </w:r>
      <w:r w:rsidRPr="003571D7">
        <w:rPr>
          <w:rFonts w:ascii="Times New Roman" w:hAnsi="Times New Roman" w:cs="Times New Roman"/>
          <w:sz w:val="24"/>
          <w:szCs w:val="24"/>
        </w:rPr>
        <w:t xml:space="preserve">i nuclei familiari più esposti agli effetti economici derivanti dall’emergenza epidemiologica da virus COVID-19 e 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contrastare l’insorgenza di  nuove povertà  intende erogare, </w:t>
      </w:r>
      <w:r w:rsidRPr="003571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in forma straordinaria e temporanea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, buoni spesa per l’acquisto di </w:t>
      </w:r>
      <w:r w:rsidRPr="003571D7">
        <w:rPr>
          <w:rFonts w:ascii="Times New Roman" w:hAnsi="Times New Roman" w:cs="Times New Roman"/>
          <w:color w:val="000000"/>
          <w:sz w:val="24"/>
          <w:szCs w:val="24"/>
          <w:u w:val="single"/>
          <w:lang w:eastAsia="it-IT"/>
        </w:rPr>
        <w:t>generi alimentari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(esclusi bevande </w:t>
      </w:r>
      <w:r w:rsidR="00365934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super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alcoliche </w:t>
      </w:r>
      <w:r w:rsidR="009F088A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e prodotti di alta gastronomia</w:t>
      </w:r>
      <w:r w:rsidR="002F74BA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) </w:t>
      </w:r>
      <w:r w:rsidRPr="003571D7">
        <w:rPr>
          <w:rFonts w:ascii="Times New Roman" w:hAnsi="Times New Roman" w:cs="Times New Roman"/>
          <w:color w:val="000000"/>
          <w:sz w:val="24"/>
          <w:szCs w:val="24"/>
          <w:u w:val="single"/>
          <w:lang w:eastAsia="it-IT"/>
        </w:rPr>
        <w:t>e prodotti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571D7">
        <w:rPr>
          <w:rFonts w:ascii="Times New Roman" w:hAnsi="Times New Roman" w:cs="Times New Roman"/>
          <w:color w:val="000000"/>
          <w:sz w:val="24"/>
          <w:szCs w:val="24"/>
          <w:u w:val="single"/>
          <w:lang w:eastAsia="it-IT"/>
        </w:rPr>
        <w:t>di prima necessità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da utilizzare presso </w:t>
      </w:r>
      <w:r w:rsidR="003107F1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gl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i esercizi commerciali  dei 3 </w:t>
      </w:r>
      <w:r w:rsidR="003A7593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omuni a</w:t>
      </w:r>
      <w:r w:rsidR="003A7593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ppartenenti</w:t>
      </w:r>
      <w:r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all’Unione  che </w:t>
      </w:r>
      <w:r w:rsidR="003107F1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hanno già aderito</w:t>
      </w:r>
      <w:r w:rsidR="002F74BA" w:rsidRPr="003571D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686A9DBD" w14:textId="77777777" w:rsidR="00C94CC3" w:rsidRPr="003571D7" w:rsidRDefault="00C94CC3" w:rsidP="00C9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it-IT"/>
        </w:rPr>
      </w:pPr>
    </w:p>
    <w:p w14:paraId="5D325139" w14:textId="77777777" w:rsidR="00C94CC3" w:rsidRPr="003571D7" w:rsidRDefault="00C94CC3" w:rsidP="00C9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3571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Art. 2- Destinatari </w:t>
      </w:r>
    </w:p>
    <w:p w14:paraId="39299032" w14:textId="714D5941" w:rsidR="00212A6C" w:rsidRDefault="00C94CC3" w:rsidP="00212A6C">
      <w:pPr>
        <w:pStyle w:val="Corpotesto"/>
        <w:widowControl/>
        <w:jc w:val="both"/>
        <w:rPr>
          <w:szCs w:val="24"/>
        </w:rPr>
      </w:pPr>
      <w:r w:rsidRPr="00212A6C">
        <w:rPr>
          <w:color w:val="000000"/>
          <w:szCs w:val="24"/>
          <w:lang w:eastAsia="it-IT"/>
        </w:rPr>
        <w:t>Il presente Avviso è rivolto a tutti i cittadini residenti nei comuni dell</w:t>
      </w:r>
      <w:r w:rsidR="002F74BA" w:rsidRPr="00212A6C">
        <w:rPr>
          <w:color w:val="000000"/>
          <w:szCs w:val="24"/>
          <w:lang w:eastAsia="it-IT"/>
        </w:rPr>
        <w:t>’Unione Colline Matildiche</w:t>
      </w:r>
      <w:r w:rsidR="003107F1" w:rsidRPr="00212A6C">
        <w:rPr>
          <w:color w:val="000000"/>
          <w:szCs w:val="24"/>
          <w:lang w:eastAsia="it-IT"/>
        </w:rPr>
        <w:t xml:space="preserve"> </w:t>
      </w:r>
      <w:r w:rsidRPr="00212A6C">
        <w:rPr>
          <w:color w:val="000000"/>
          <w:szCs w:val="24"/>
          <w:lang w:eastAsia="it-IT"/>
        </w:rPr>
        <w:t xml:space="preserve">che versano in uno stato di necessità temporanea </w:t>
      </w:r>
      <w:r w:rsidRPr="00E153F6">
        <w:rPr>
          <w:b/>
          <w:color w:val="000000"/>
          <w:szCs w:val="24"/>
          <w:u w:val="single"/>
          <w:lang w:eastAsia="it-IT"/>
        </w:rPr>
        <w:t>dovuta alle misure restrittive emesse per l’emergenza epidemiologica</w:t>
      </w:r>
      <w:r w:rsidR="00E153F6">
        <w:rPr>
          <w:color w:val="000000"/>
          <w:szCs w:val="24"/>
          <w:lang w:eastAsia="it-IT"/>
        </w:rPr>
        <w:t xml:space="preserve">, </w:t>
      </w:r>
      <w:r w:rsidR="00212A6C" w:rsidRPr="00212A6C">
        <w:rPr>
          <w:color w:val="000000"/>
          <w:szCs w:val="24"/>
          <w:lang w:eastAsia="it-IT"/>
        </w:rPr>
        <w:t>che si trovano in una situazione economica di difficoltà</w:t>
      </w:r>
      <w:r w:rsidR="00212A6C" w:rsidRPr="00212A6C">
        <w:rPr>
          <w:b/>
          <w:bCs/>
          <w:szCs w:val="24"/>
        </w:rPr>
        <w:t xml:space="preserve"> </w:t>
      </w:r>
      <w:r w:rsidR="00212A6C">
        <w:rPr>
          <w:b/>
          <w:bCs/>
          <w:szCs w:val="24"/>
        </w:rPr>
        <w:t xml:space="preserve">con un </w:t>
      </w:r>
      <w:r w:rsidR="00212A6C" w:rsidRPr="00212A6C">
        <w:rPr>
          <w:b/>
          <w:bCs/>
          <w:szCs w:val="24"/>
        </w:rPr>
        <w:t>Valore ISEE</w:t>
      </w:r>
      <w:r w:rsidR="00212A6C" w:rsidRPr="00212A6C">
        <w:rPr>
          <w:szCs w:val="24"/>
        </w:rPr>
        <w:t xml:space="preserve"> </w:t>
      </w:r>
      <w:r w:rsidR="00212A6C" w:rsidRPr="00DD45F8">
        <w:rPr>
          <w:szCs w:val="24"/>
        </w:rPr>
        <w:t>del nucleo familiare</w:t>
      </w:r>
      <w:r w:rsidR="00C854E6" w:rsidRPr="00DD45F8">
        <w:rPr>
          <w:szCs w:val="24"/>
        </w:rPr>
        <w:t xml:space="preserve"> </w:t>
      </w:r>
      <w:bookmarkStart w:id="0" w:name="_Hlk59433990"/>
      <w:r w:rsidR="00C854E6" w:rsidRPr="00DD45F8">
        <w:rPr>
          <w:szCs w:val="24"/>
        </w:rPr>
        <w:t xml:space="preserve">ordinario oppure corrente </w:t>
      </w:r>
      <w:r w:rsidR="00282A57" w:rsidRPr="00DD45F8">
        <w:rPr>
          <w:szCs w:val="24"/>
        </w:rPr>
        <w:t xml:space="preserve">ottenuto nel 2021 </w:t>
      </w:r>
      <w:bookmarkEnd w:id="0"/>
      <w:r w:rsidR="00212A6C" w:rsidRPr="00DD45F8">
        <w:rPr>
          <w:szCs w:val="24"/>
        </w:rPr>
        <w:t xml:space="preserve">fino </w:t>
      </w:r>
      <w:proofErr w:type="gramStart"/>
      <w:r w:rsidR="00212A6C" w:rsidRPr="00DD45F8">
        <w:rPr>
          <w:szCs w:val="24"/>
        </w:rPr>
        <w:t>ad  €</w:t>
      </w:r>
      <w:proofErr w:type="gramEnd"/>
      <w:r w:rsidR="00212A6C" w:rsidRPr="00DD45F8">
        <w:rPr>
          <w:szCs w:val="24"/>
        </w:rPr>
        <w:t xml:space="preserve"> 10.000,00 (valore massimo). </w:t>
      </w:r>
    </w:p>
    <w:p w14:paraId="53D168C5" w14:textId="77777777" w:rsidR="009F088A" w:rsidRDefault="009F088A" w:rsidP="00491438">
      <w:pPr>
        <w:pStyle w:val="Standard"/>
        <w:jc w:val="both"/>
        <w:rPr>
          <w:color w:val="000000"/>
          <w:szCs w:val="24"/>
          <w:lang w:eastAsia="it-IT"/>
        </w:rPr>
      </w:pPr>
    </w:p>
    <w:p w14:paraId="0037352F" w14:textId="18491DD7" w:rsidR="00491438" w:rsidRPr="00E611B3" w:rsidRDefault="00491438" w:rsidP="00491438">
      <w:pPr>
        <w:pStyle w:val="Standard"/>
        <w:jc w:val="both"/>
        <w:rPr>
          <w:b/>
          <w:bCs/>
          <w:szCs w:val="24"/>
        </w:rPr>
      </w:pPr>
      <w:r w:rsidRPr="00E153F6">
        <w:rPr>
          <w:b/>
          <w:color w:val="000000"/>
          <w:szCs w:val="24"/>
          <w:lang w:eastAsia="it-IT"/>
        </w:rPr>
        <w:t>Art. 3</w:t>
      </w:r>
      <w:r w:rsidRPr="003571D7">
        <w:rPr>
          <w:color w:val="000000"/>
          <w:szCs w:val="24"/>
          <w:lang w:eastAsia="it-IT"/>
        </w:rPr>
        <w:t>-</w:t>
      </w:r>
      <w:r w:rsidR="00E153F6" w:rsidRPr="00E611B3">
        <w:rPr>
          <w:b/>
          <w:color w:val="000000"/>
          <w:szCs w:val="24"/>
          <w:lang w:eastAsia="it-IT"/>
        </w:rPr>
        <w:t>Requisiti</w:t>
      </w:r>
      <w:r w:rsidRPr="00E611B3">
        <w:rPr>
          <w:b/>
          <w:bCs/>
          <w:szCs w:val="24"/>
        </w:rPr>
        <w:t xml:space="preserve"> per l'assegnazione dei benefici economici</w:t>
      </w:r>
    </w:p>
    <w:p w14:paraId="047861B1" w14:textId="2E1C4B58" w:rsidR="00600154" w:rsidRPr="009E7FB5" w:rsidRDefault="00600154" w:rsidP="00600154">
      <w:pPr>
        <w:pStyle w:val="NormaleWeb"/>
        <w:shd w:val="clear" w:color="auto" w:fill="FFFFFF"/>
        <w:spacing w:before="0" w:beforeAutospacing="0"/>
        <w:rPr>
          <w:b/>
          <w:u w:val="single"/>
        </w:rPr>
      </w:pPr>
      <w:r w:rsidRPr="00E611B3">
        <w:t xml:space="preserve">Possono accedere ai Buoni Spesa le persone e nuclei residenti nei Comuni di Albinea, Quattro Castella e Vezzano sul Crostolo con valore Isee </w:t>
      </w:r>
      <w:r w:rsidR="007565FF" w:rsidRPr="00E611B3">
        <w:t xml:space="preserve">ordinario oppure corrente </w:t>
      </w:r>
      <w:r w:rsidR="00282A57" w:rsidRPr="00E611B3">
        <w:t>ottenuto nel 2021</w:t>
      </w:r>
      <w:r w:rsidR="007565FF" w:rsidRPr="00E611B3">
        <w:t xml:space="preserve"> </w:t>
      </w:r>
      <w:r w:rsidRPr="00E611B3">
        <w:t xml:space="preserve">fino a 10.000,00 euro </w:t>
      </w:r>
      <w:r w:rsidR="00FD0744" w:rsidRPr="00E611B3">
        <w:t xml:space="preserve">(valore massimo) </w:t>
      </w:r>
      <w:r w:rsidRPr="00E611B3">
        <w:t xml:space="preserve">che si trovano </w:t>
      </w:r>
      <w:r w:rsidR="00FB1BCE" w:rsidRPr="00E611B3">
        <w:t xml:space="preserve">almeno in una delle </w:t>
      </w:r>
      <w:r w:rsidRPr="00E611B3">
        <w:t xml:space="preserve">seguenti situazioni di bisogno </w:t>
      </w:r>
      <w:r w:rsidRPr="00E611B3">
        <w:rPr>
          <w:b/>
          <w:u w:val="single"/>
        </w:rPr>
        <w:t>a causa dalla emergenza sanitaria in atto (COVID-19):</w:t>
      </w:r>
    </w:p>
    <w:p w14:paraId="5805D150" w14:textId="77777777" w:rsidR="00600154" w:rsidRDefault="00600154" w:rsidP="00600154">
      <w:pPr>
        <w:pStyle w:val="NormaleWeb"/>
        <w:shd w:val="clear" w:color="auto" w:fill="FFFFFF"/>
        <w:spacing w:before="0" w:beforeAutospacing="0"/>
      </w:pPr>
      <w:r w:rsidRPr="00600154">
        <w:br/>
        <w:t xml:space="preserve">- </w:t>
      </w:r>
      <w:r>
        <w:t>p</w:t>
      </w:r>
      <w:r w:rsidRPr="00600154">
        <w:t>erdita totale di reddito da lavoro dipendente o da lavoro autonomo o libero professionale, commercio, ecc., per tutto il nucleo famigliare, a causa delle norme restrittive emanate per far fronte all'emergenza sanitaria da Covid-19;</w:t>
      </w:r>
    </w:p>
    <w:p w14:paraId="7E3B3405" w14:textId="77777777" w:rsidR="00600154" w:rsidRDefault="00600154" w:rsidP="00600154">
      <w:pPr>
        <w:pStyle w:val="NormaleWeb"/>
        <w:shd w:val="clear" w:color="auto" w:fill="FFFFFF"/>
        <w:spacing w:before="0" w:beforeAutospacing="0"/>
      </w:pPr>
      <w:r w:rsidRPr="00600154">
        <w:br/>
        <w:t>- riduzione del reddito complessivo famigliare a causa di Cassa integrazione, chiusura delle attività imprenditoriali professionali o commerciali, ecc. o riduzione di esse, a causa delle norme restrittive emanate per far fronte all'emergenza sanitaria da Covid-19;</w:t>
      </w:r>
    </w:p>
    <w:p w14:paraId="175AE658" w14:textId="77777777" w:rsidR="00600154" w:rsidRDefault="00600154" w:rsidP="00600154">
      <w:pPr>
        <w:pStyle w:val="NormaleWeb"/>
        <w:shd w:val="clear" w:color="auto" w:fill="FFFFFF"/>
        <w:spacing w:before="0" w:beforeAutospacing="0"/>
      </w:pPr>
      <w:r w:rsidRPr="00600154">
        <w:br/>
        <w:t>- condizione di non essere assegnatario dell’indennità di disoccupazione o di percepire indennità di disoccupazione tale da determinare la mancanza di mezzi economici per assicurare a sé e alla propria famiglia beni di primissima necessità;</w:t>
      </w:r>
    </w:p>
    <w:p w14:paraId="5652E05F" w14:textId="77777777" w:rsidR="00600154" w:rsidRDefault="00600154" w:rsidP="00600154">
      <w:pPr>
        <w:pStyle w:val="NormaleWeb"/>
        <w:shd w:val="clear" w:color="auto" w:fill="FFFFFF"/>
        <w:spacing w:before="0" w:beforeAutospacing="0"/>
      </w:pPr>
      <w:r w:rsidRPr="00600154">
        <w:br/>
        <w:t>- l’impossibilità di percepire reddito derivante da prestazioni occasionali/stagionali o intermittenti a causa dell’obbligo di permanenza domiciliare con sorveglianza sanitaria o per effetto della contrazione delle chiamate;</w:t>
      </w:r>
    </w:p>
    <w:p w14:paraId="66138CE1" w14:textId="261A6D9B" w:rsidR="00CB637B" w:rsidRDefault="00600154" w:rsidP="00E153F6">
      <w:pPr>
        <w:pStyle w:val="NormaleWeb"/>
        <w:shd w:val="clear" w:color="auto" w:fill="FFFFFF"/>
        <w:spacing w:before="0" w:beforeAutospacing="0"/>
      </w:pPr>
      <w:r w:rsidRPr="00600154">
        <w:lastRenderedPageBreak/>
        <w:br/>
        <w:t>-</w:t>
      </w:r>
      <w:r>
        <w:t xml:space="preserve">   </w:t>
      </w:r>
      <w:r w:rsidRPr="00091828">
        <w:t xml:space="preserve">pensionati con pensione </w:t>
      </w:r>
      <w:proofErr w:type="spellStart"/>
      <w:r w:rsidR="00091828">
        <w:t>procapite</w:t>
      </w:r>
      <w:proofErr w:type="spellEnd"/>
      <w:r w:rsidR="00091828">
        <w:t xml:space="preserve"> </w:t>
      </w:r>
      <w:r w:rsidR="00FD0744" w:rsidRPr="00091828">
        <w:t>non superiore ad euro</w:t>
      </w:r>
      <w:r w:rsidR="00091828" w:rsidRPr="00091828">
        <w:t xml:space="preserve"> </w:t>
      </w:r>
      <w:r w:rsidR="00091828">
        <w:t>6</w:t>
      </w:r>
      <w:r w:rsidR="00091828" w:rsidRPr="00091828">
        <w:t>00,00</w:t>
      </w:r>
      <w:r w:rsidR="00282A57" w:rsidRPr="00091828">
        <w:t xml:space="preserve"> </w:t>
      </w:r>
      <w:r w:rsidR="00FB1BCE" w:rsidRPr="00E611B3">
        <w:t>netti mensili</w:t>
      </w:r>
      <w:r w:rsidR="00E153F6">
        <w:t xml:space="preserve"> </w:t>
      </w:r>
      <w:r w:rsidR="00CB637B">
        <w:t>(</w:t>
      </w:r>
      <w:bookmarkStart w:id="1" w:name="_Hlk59692948"/>
      <w:r w:rsidR="00CB637B" w:rsidRPr="00E153F6">
        <w:rPr>
          <w:b/>
          <w:u w:val="single"/>
        </w:rPr>
        <w:t xml:space="preserve">le richieste dei pensionati saranno valutate solo a chiusura del bando, qualora </w:t>
      </w:r>
      <w:r w:rsidR="00914E85" w:rsidRPr="00E153F6">
        <w:rPr>
          <w:b/>
          <w:u w:val="single"/>
        </w:rPr>
        <w:t>vi siano ancora risorse disponibili</w:t>
      </w:r>
      <w:r w:rsidR="00914E85">
        <w:t>)</w:t>
      </w:r>
    </w:p>
    <w:bookmarkEnd w:id="1"/>
    <w:p w14:paraId="3C17D249" w14:textId="77777777" w:rsidR="00E153F6" w:rsidRPr="00600154" w:rsidRDefault="00E153F6" w:rsidP="00E153F6">
      <w:pPr>
        <w:pStyle w:val="NormaleWeb"/>
        <w:shd w:val="clear" w:color="auto" w:fill="FFFFFF"/>
        <w:spacing w:before="0" w:beforeAutospacing="0"/>
      </w:pPr>
      <w:r w:rsidRPr="00600154">
        <w:t>I richiedenti e i componenti del loro nucleo famigliare non devono essere percettori di altri redditi derivanti da proprietà di ulteriori unità immobiliari oltre alla casa di abitazione</w:t>
      </w:r>
      <w:r>
        <w:t>.</w:t>
      </w:r>
    </w:p>
    <w:p w14:paraId="480A8451" w14:textId="3DBFF2A1" w:rsidR="00E153F6" w:rsidRPr="00E153F6" w:rsidRDefault="00E153F6" w:rsidP="00600154">
      <w:pPr>
        <w:pStyle w:val="NormaleWeb"/>
        <w:shd w:val="clear" w:color="auto" w:fill="FFFFFF"/>
        <w:spacing w:before="0" w:beforeAutospacing="0"/>
        <w:rPr>
          <w:b/>
        </w:rPr>
      </w:pPr>
      <w:r w:rsidRPr="00E153F6">
        <w:rPr>
          <w:b/>
        </w:rPr>
        <w:t>Art.4 – Criteri di priorità per l’assegnazione del buono</w:t>
      </w:r>
    </w:p>
    <w:p w14:paraId="4F53ABD9" w14:textId="7586CDEE" w:rsidR="00600154" w:rsidRPr="00E611B3" w:rsidRDefault="00600154" w:rsidP="00600154">
      <w:pPr>
        <w:pStyle w:val="NormaleWeb"/>
        <w:shd w:val="clear" w:color="auto" w:fill="FFFFFF"/>
        <w:spacing w:before="0" w:beforeAutospacing="0"/>
      </w:pPr>
      <w:r w:rsidRPr="00E611B3">
        <w:t xml:space="preserve">I buoni spesa saranno assegnati </w:t>
      </w:r>
      <w:r w:rsidR="00E153F6" w:rsidRPr="00E611B3">
        <w:t xml:space="preserve">prioritariamente </w:t>
      </w:r>
      <w:r w:rsidR="00A15A00">
        <w:t xml:space="preserve">a coloro che non ne hanno mai beneficiato nell’anno 2020 </w:t>
      </w:r>
      <w:r w:rsidR="00E153F6" w:rsidRPr="00E611B3">
        <w:t xml:space="preserve">e </w:t>
      </w:r>
      <w:r w:rsidRPr="00E611B3">
        <w:t>fino ad esaurimento delle risorse a disposizione se</w:t>
      </w:r>
      <w:r w:rsidR="00467480" w:rsidRPr="00E611B3">
        <w:t xml:space="preserve"> presente almeno 1 criterio </w:t>
      </w:r>
      <w:r w:rsidRPr="00E611B3">
        <w:t>di priorit</w:t>
      </w:r>
      <w:r w:rsidR="00E153F6" w:rsidRPr="00E611B3">
        <w:t xml:space="preserve">à, oltre al possesso dei requisiti specificati agli art. 2 e </w:t>
      </w:r>
      <w:proofErr w:type="gramStart"/>
      <w:r w:rsidR="00E153F6" w:rsidRPr="00E611B3">
        <w:t xml:space="preserve">3 </w:t>
      </w:r>
      <w:r w:rsidRPr="00E611B3">
        <w:t>:</w:t>
      </w:r>
      <w:proofErr w:type="gramEnd"/>
    </w:p>
    <w:p w14:paraId="57F490ED" w14:textId="734E8D5D" w:rsidR="00600154" w:rsidRDefault="00467480" w:rsidP="00600154">
      <w:pPr>
        <w:pStyle w:val="NormaleWeb"/>
        <w:shd w:val="clear" w:color="auto" w:fill="FFFFFF"/>
        <w:spacing w:before="0" w:beforeAutospacing="0"/>
      </w:pPr>
      <w:r w:rsidRPr="00E611B3">
        <w:t>a</w:t>
      </w:r>
      <w:r w:rsidR="00600154" w:rsidRPr="00E611B3">
        <w:t>) nuclei familiari con minori in carico,</w:t>
      </w:r>
      <w:r w:rsidR="00600154" w:rsidRPr="00E611B3">
        <w:br/>
      </w:r>
      <w:r w:rsidRPr="00E611B3">
        <w:t>b</w:t>
      </w:r>
      <w:r w:rsidR="00600154" w:rsidRPr="00E611B3">
        <w:t>) presenza in famiglia di persone con disabilità</w:t>
      </w:r>
      <w:r w:rsidR="00091828" w:rsidRPr="00E611B3">
        <w:t>/invalidità</w:t>
      </w:r>
      <w:r w:rsidR="00930CDA" w:rsidRPr="00E611B3">
        <w:t xml:space="preserve"> certificata</w:t>
      </w:r>
      <w:r w:rsidR="00600154" w:rsidRPr="00E611B3">
        <w:t>,</w:t>
      </w:r>
      <w:r w:rsidR="00600154" w:rsidRPr="00E611B3">
        <w:br/>
      </w:r>
      <w:r w:rsidRPr="00E611B3">
        <w:t>c</w:t>
      </w:r>
      <w:r w:rsidR="00600154" w:rsidRPr="00E611B3">
        <w:t>) mancanza di altri sussidi pubblici,</w:t>
      </w:r>
      <w:r w:rsidR="00600154" w:rsidRPr="00E611B3">
        <w:br/>
      </w:r>
      <w:r w:rsidRPr="00E611B3">
        <w:t>d</w:t>
      </w:r>
      <w:r w:rsidR="00600154" w:rsidRPr="00E611B3">
        <w:t xml:space="preserve">) Isee </w:t>
      </w:r>
      <w:r w:rsidR="00FB1BCE" w:rsidRPr="00E611B3">
        <w:t>del nucleo familiare ordinario oppure corrente ottenuto nel 2021</w:t>
      </w:r>
      <w:r w:rsidR="00FB1BCE" w:rsidRPr="00DD45F8">
        <w:t xml:space="preserve"> </w:t>
      </w:r>
      <w:r w:rsidR="00600154" w:rsidRPr="00091828">
        <w:t>inferiore a € 5.000,00</w:t>
      </w:r>
      <w:r w:rsidR="00A15A00">
        <w:t>.</w:t>
      </w:r>
    </w:p>
    <w:p w14:paraId="3B24D189" w14:textId="4859ADAD" w:rsidR="00A15A00" w:rsidRDefault="00A15A00" w:rsidP="00600154">
      <w:pPr>
        <w:pStyle w:val="NormaleWeb"/>
        <w:shd w:val="clear" w:color="auto" w:fill="FFFFFF"/>
        <w:spacing w:before="0" w:beforeAutospacing="0"/>
      </w:pPr>
      <w:r>
        <w:rPr>
          <w:b/>
          <w:u w:val="single"/>
        </w:rPr>
        <w:t>L</w:t>
      </w:r>
      <w:r w:rsidRPr="00E153F6">
        <w:rPr>
          <w:b/>
          <w:u w:val="single"/>
        </w:rPr>
        <w:t xml:space="preserve">e richieste dei pensionati </w:t>
      </w:r>
      <w:r>
        <w:rPr>
          <w:b/>
          <w:u w:val="single"/>
        </w:rPr>
        <w:t xml:space="preserve">e di coloro che avevano beneficiato del buono spesa nell’anno 2020 </w:t>
      </w:r>
      <w:r w:rsidRPr="00E153F6">
        <w:rPr>
          <w:b/>
          <w:u w:val="single"/>
        </w:rPr>
        <w:t>saranno valutate solo a chiusura del bando, qualora vi siano ancora risorse disponibili</w:t>
      </w:r>
      <w:r>
        <w:rPr>
          <w:b/>
          <w:u w:val="single"/>
        </w:rPr>
        <w:t>.</w:t>
      </w:r>
    </w:p>
    <w:p w14:paraId="5189EC62" w14:textId="559133FD" w:rsidR="00491438" w:rsidRPr="00130649" w:rsidRDefault="00491438" w:rsidP="00491438">
      <w:pPr>
        <w:pStyle w:val="Standard"/>
        <w:jc w:val="both"/>
        <w:rPr>
          <w:bCs/>
          <w:iCs/>
          <w:szCs w:val="24"/>
        </w:rPr>
      </w:pPr>
      <w:bookmarkStart w:id="2" w:name="_Hlk36804654"/>
      <w:r w:rsidRPr="00130649">
        <w:rPr>
          <w:b/>
          <w:bCs/>
          <w:iCs/>
          <w:szCs w:val="24"/>
        </w:rPr>
        <w:t xml:space="preserve">Art. </w:t>
      </w:r>
      <w:r w:rsidR="00E153F6">
        <w:rPr>
          <w:b/>
          <w:bCs/>
          <w:iCs/>
          <w:szCs w:val="24"/>
        </w:rPr>
        <w:t>5</w:t>
      </w:r>
      <w:r w:rsidRPr="00130649">
        <w:rPr>
          <w:b/>
          <w:bCs/>
          <w:iCs/>
          <w:szCs w:val="24"/>
        </w:rPr>
        <w:t>-Criteri per la determinazione del buono</w:t>
      </w:r>
    </w:p>
    <w:bookmarkEnd w:id="2"/>
    <w:p w14:paraId="333E49DD" w14:textId="77777777" w:rsidR="00491438" w:rsidRPr="003571D7" w:rsidRDefault="00491438" w:rsidP="00491438">
      <w:pPr>
        <w:pStyle w:val="Standard"/>
        <w:ind w:left="720"/>
        <w:jc w:val="both"/>
        <w:rPr>
          <w:bCs/>
          <w:szCs w:val="24"/>
        </w:rPr>
      </w:pPr>
      <w:r w:rsidRPr="003571D7">
        <w:rPr>
          <w:bCs/>
          <w:szCs w:val="24"/>
        </w:rPr>
        <w:t xml:space="preserve">L’Entità del buono alimentare (il cui limite massimo è di euro 400,00) sarà così determinato, fatte salve eventuali altre valutazioni </w:t>
      </w:r>
      <w:proofErr w:type="gramStart"/>
      <w:r w:rsidRPr="003571D7">
        <w:rPr>
          <w:bCs/>
          <w:szCs w:val="24"/>
        </w:rPr>
        <w:t>sociali :</w:t>
      </w:r>
      <w:proofErr w:type="gramEnd"/>
    </w:p>
    <w:p w14:paraId="77A46A17" w14:textId="77777777" w:rsidR="00491438" w:rsidRPr="003571D7" w:rsidRDefault="00491438" w:rsidP="00491438">
      <w:pPr>
        <w:pStyle w:val="Standard"/>
        <w:numPr>
          <w:ilvl w:val="0"/>
          <w:numId w:val="5"/>
        </w:numPr>
        <w:jc w:val="both"/>
        <w:rPr>
          <w:szCs w:val="24"/>
        </w:rPr>
      </w:pPr>
      <w:r w:rsidRPr="003571D7">
        <w:rPr>
          <w:szCs w:val="24"/>
        </w:rPr>
        <w:t xml:space="preserve">1 </w:t>
      </w:r>
      <w:proofErr w:type="gramStart"/>
      <w:r w:rsidRPr="003571D7">
        <w:rPr>
          <w:szCs w:val="24"/>
        </w:rPr>
        <w:t>componente  :</w:t>
      </w:r>
      <w:proofErr w:type="gramEnd"/>
      <w:r w:rsidRPr="003571D7">
        <w:rPr>
          <w:szCs w:val="24"/>
        </w:rPr>
        <w:t xml:space="preserve"> buono alimentar</w:t>
      </w:r>
      <w:r w:rsidR="00297F59" w:rsidRPr="003571D7">
        <w:rPr>
          <w:szCs w:val="24"/>
        </w:rPr>
        <w:t>e</w:t>
      </w:r>
      <w:r w:rsidRPr="003571D7">
        <w:rPr>
          <w:szCs w:val="24"/>
        </w:rPr>
        <w:t xml:space="preserve"> pari ad euro 150</w:t>
      </w:r>
    </w:p>
    <w:p w14:paraId="7986E724" w14:textId="77777777" w:rsidR="00491438" w:rsidRPr="003571D7" w:rsidRDefault="00491438" w:rsidP="00491438">
      <w:pPr>
        <w:pStyle w:val="Standard"/>
        <w:numPr>
          <w:ilvl w:val="0"/>
          <w:numId w:val="5"/>
        </w:numPr>
        <w:jc w:val="both"/>
        <w:rPr>
          <w:bCs/>
          <w:szCs w:val="24"/>
        </w:rPr>
      </w:pPr>
      <w:r w:rsidRPr="003571D7">
        <w:rPr>
          <w:bCs/>
          <w:szCs w:val="24"/>
        </w:rPr>
        <w:t>2 componenti:</w:t>
      </w:r>
      <w:r w:rsidRPr="003571D7">
        <w:rPr>
          <w:szCs w:val="24"/>
        </w:rPr>
        <w:t xml:space="preserve"> buono alimentar</w:t>
      </w:r>
      <w:r w:rsidR="00FB76D1" w:rsidRPr="003571D7">
        <w:rPr>
          <w:szCs w:val="24"/>
        </w:rPr>
        <w:t>e</w:t>
      </w:r>
      <w:r w:rsidRPr="003571D7">
        <w:rPr>
          <w:szCs w:val="24"/>
        </w:rPr>
        <w:t xml:space="preserve"> par</w:t>
      </w:r>
      <w:r w:rsidR="00297F59" w:rsidRPr="003571D7">
        <w:rPr>
          <w:szCs w:val="24"/>
        </w:rPr>
        <w:t>e</w:t>
      </w:r>
      <w:r w:rsidRPr="003571D7">
        <w:rPr>
          <w:szCs w:val="24"/>
        </w:rPr>
        <w:t xml:space="preserve"> ad euro</w:t>
      </w:r>
      <w:r w:rsidRPr="003571D7">
        <w:rPr>
          <w:bCs/>
          <w:szCs w:val="24"/>
        </w:rPr>
        <w:t xml:space="preserve"> 250</w:t>
      </w:r>
    </w:p>
    <w:p w14:paraId="475E5AC5" w14:textId="77777777" w:rsidR="00491438" w:rsidRPr="003571D7" w:rsidRDefault="00491438" w:rsidP="00491438">
      <w:pPr>
        <w:pStyle w:val="Standard"/>
        <w:numPr>
          <w:ilvl w:val="0"/>
          <w:numId w:val="5"/>
        </w:numPr>
        <w:jc w:val="both"/>
        <w:rPr>
          <w:bCs/>
          <w:szCs w:val="24"/>
        </w:rPr>
      </w:pPr>
      <w:r w:rsidRPr="003571D7">
        <w:rPr>
          <w:bCs/>
          <w:szCs w:val="24"/>
        </w:rPr>
        <w:t>3 componenti:</w:t>
      </w:r>
      <w:r w:rsidRPr="003571D7">
        <w:rPr>
          <w:szCs w:val="24"/>
        </w:rPr>
        <w:t xml:space="preserve"> buono alimentar</w:t>
      </w:r>
      <w:r w:rsidR="00FB76D1" w:rsidRPr="003571D7">
        <w:rPr>
          <w:szCs w:val="24"/>
        </w:rPr>
        <w:t>e</w:t>
      </w:r>
      <w:r w:rsidRPr="003571D7">
        <w:rPr>
          <w:szCs w:val="24"/>
        </w:rPr>
        <w:t xml:space="preserve"> pari ad euro</w:t>
      </w:r>
      <w:r w:rsidRPr="003571D7">
        <w:rPr>
          <w:bCs/>
          <w:szCs w:val="24"/>
        </w:rPr>
        <w:t xml:space="preserve"> 300</w:t>
      </w:r>
    </w:p>
    <w:p w14:paraId="09CD19CD" w14:textId="77777777" w:rsidR="00491438" w:rsidRPr="003571D7" w:rsidRDefault="00491438" w:rsidP="00491438">
      <w:pPr>
        <w:pStyle w:val="Standard"/>
        <w:numPr>
          <w:ilvl w:val="0"/>
          <w:numId w:val="5"/>
        </w:numPr>
        <w:jc w:val="both"/>
        <w:rPr>
          <w:bCs/>
          <w:szCs w:val="24"/>
        </w:rPr>
      </w:pPr>
      <w:r w:rsidRPr="003571D7">
        <w:rPr>
          <w:bCs/>
          <w:szCs w:val="24"/>
        </w:rPr>
        <w:t xml:space="preserve">4 componenti: </w:t>
      </w:r>
      <w:r w:rsidRPr="003571D7">
        <w:rPr>
          <w:szCs w:val="24"/>
        </w:rPr>
        <w:t>buono alimentar</w:t>
      </w:r>
      <w:r w:rsidR="00FB76D1" w:rsidRPr="003571D7">
        <w:rPr>
          <w:szCs w:val="24"/>
        </w:rPr>
        <w:t>e</w:t>
      </w:r>
      <w:r w:rsidRPr="003571D7">
        <w:rPr>
          <w:szCs w:val="24"/>
        </w:rPr>
        <w:t xml:space="preserve"> pari ad euro </w:t>
      </w:r>
      <w:r w:rsidRPr="003571D7">
        <w:rPr>
          <w:bCs/>
          <w:szCs w:val="24"/>
        </w:rPr>
        <w:t>350</w:t>
      </w:r>
    </w:p>
    <w:p w14:paraId="1C6385F9" w14:textId="77777777" w:rsidR="00491438" w:rsidRPr="003571D7" w:rsidRDefault="00491438" w:rsidP="00491438">
      <w:pPr>
        <w:pStyle w:val="Standard"/>
        <w:numPr>
          <w:ilvl w:val="0"/>
          <w:numId w:val="5"/>
        </w:numPr>
        <w:jc w:val="both"/>
        <w:rPr>
          <w:bCs/>
          <w:szCs w:val="24"/>
        </w:rPr>
      </w:pPr>
      <w:r w:rsidRPr="003571D7">
        <w:rPr>
          <w:bCs/>
          <w:szCs w:val="24"/>
        </w:rPr>
        <w:t>5 componenti ed oltre:</w:t>
      </w:r>
      <w:r w:rsidRPr="003571D7">
        <w:rPr>
          <w:szCs w:val="24"/>
        </w:rPr>
        <w:t xml:space="preserve"> buono alimentar</w:t>
      </w:r>
      <w:r w:rsidR="00FB76D1" w:rsidRPr="003571D7">
        <w:rPr>
          <w:szCs w:val="24"/>
        </w:rPr>
        <w:t>e</w:t>
      </w:r>
      <w:r w:rsidRPr="003571D7">
        <w:rPr>
          <w:szCs w:val="24"/>
        </w:rPr>
        <w:t xml:space="preserve"> pari ad </w:t>
      </w:r>
      <w:proofErr w:type="gramStart"/>
      <w:r w:rsidRPr="003571D7">
        <w:rPr>
          <w:szCs w:val="24"/>
        </w:rPr>
        <w:t>euro</w:t>
      </w:r>
      <w:r w:rsidRPr="003571D7">
        <w:rPr>
          <w:bCs/>
          <w:szCs w:val="24"/>
        </w:rPr>
        <w:t xml:space="preserve">  400</w:t>
      </w:r>
      <w:proofErr w:type="gramEnd"/>
    </w:p>
    <w:p w14:paraId="31175349" w14:textId="77777777" w:rsidR="00491438" w:rsidRPr="003571D7" w:rsidRDefault="00491438" w:rsidP="004914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2E957" w14:textId="5D3E59DC" w:rsidR="00953DAA" w:rsidRPr="003571D7" w:rsidRDefault="00953DAA" w:rsidP="00953DAA">
      <w:pPr>
        <w:pStyle w:val="Standard"/>
        <w:jc w:val="both"/>
        <w:rPr>
          <w:szCs w:val="24"/>
        </w:rPr>
      </w:pPr>
      <w:r w:rsidRPr="003571D7">
        <w:rPr>
          <w:color w:val="000000"/>
          <w:szCs w:val="24"/>
          <w:lang w:eastAsia="it-IT"/>
        </w:rPr>
        <w:t>Il beneficio economico sarà erogato tramite appositi buoni spesa spendibili negli esercizi commerciali indicati dall’Unione Colline Matildiche. I</w:t>
      </w:r>
      <w:r w:rsidRPr="003571D7">
        <w:rPr>
          <w:szCs w:val="24"/>
        </w:rPr>
        <w:t xml:space="preserve">n caso di utenti non autosufficienti o con obbligo di permanenza domiciliare </w:t>
      </w:r>
      <w:r w:rsidR="00297F59" w:rsidRPr="003571D7">
        <w:rPr>
          <w:szCs w:val="24"/>
        </w:rPr>
        <w:t>(</w:t>
      </w:r>
      <w:r w:rsidR="00297F59" w:rsidRPr="003571D7">
        <w:rPr>
          <w:bCs/>
          <w:szCs w:val="24"/>
          <w:lang w:eastAsia="zh-CN"/>
        </w:rPr>
        <w:t xml:space="preserve">persone in quarantena o risultate positive al covid-19) </w:t>
      </w:r>
      <w:r w:rsidRPr="003571D7">
        <w:rPr>
          <w:szCs w:val="24"/>
        </w:rPr>
        <w:t xml:space="preserve">i buoni saranno consegnati da volontari </w:t>
      </w:r>
      <w:r w:rsidR="009D1C67" w:rsidRPr="003571D7">
        <w:rPr>
          <w:szCs w:val="24"/>
        </w:rPr>
        <w:t>C</w:t>
      </w:r>
      <w:r w:rsidRPr="003571D7">
        <w:rPr>
          <w:szCs w:val="24"/>
        </w:rPr>
        <w:t xml:space="preserve">roce </w:t>
      </w:r>
      <w:r w:rsidR="009D1C67" w:rsidRPr="003571D7">
        <w:rPr>
          <w:szCs w:val="24"/>
        </w:rPr>
        <w:t>R</w:t>
      </w:r>
      <w:r w:rsidR="00AE1E1A" w:rsidRPr="003571D7">
        <w:rPr>
          <w:szCs w:val="24"/>
        </w:rPr>
        <w:t>ossa</w:t>
      </w:r>
      <w:r w:rsidR="00AF10EB" w:rsidRPr="003571D7">
        <w:rPr>
          <w:szCs w:val="24"/>
        </w:rPr>
        <w:t>.</w:t>
      </w:r>
    </w:p>
    <w:p w14:paraId="2A1E95EF" w14:textId="77777777" w:rsidR="00953DAA" w:rsidRPr="003571D7" w:rsidRDefault="00953DAA" w:rsidP="00953DAA">
      <w:pPr>
        <w:pStyle w:val="Standard"/>
        <w:jc w:val="both"/>
        <w:rPr>
          <w:b/>
          <w:bCs/>
          <w:i/>
          <w:szCs w:val="24"/>
        </w:rPr>
      </w:pPr>
    </w:p>
    <w:p w14:paraId="726AB7CE" w14:textId="75F4E53E" w:rsidR="00953DAA" w:rsidRPr="00130649" w:rsidRDefault="00953DAA" w:rsidP="00953DAA">
      <w:pPr>
        <w:pStyle w:val="Standard"/>
        <w:jc w:val="both"/>
        <w:rPr>
          <w:b/>
          <w:bCs/>
          <w:iCs/>
          <w:szCs w:val="24"/>
        </w:rPr>
      </w:pPr>
      <w:r w:rsidRPr="00130649">
        <w:rPr>
          <w:b/>
          <w:bCs/>
          <w:iCs/>
          <w:szCs w:val="24"/>
        </w:rPr>
        <w:t xml:space="preserve">Art. </w:t>
      </w:r>
      <w:r w:rsidR="00E153F6">
        <w:rPr>
          <w:b/>
          <w:bCs/>
          <w:iCs/>
          <w:szCs w:val="24"/>
        </w:rPr>
        <w:t>6</w:t>
      </w:r>
      <w:r w:rsidRPr="00130649">
        <w:rPr>
          <w:b/>
          <w:bCs/>
          <w:iCs/>
          <w:szCs w:val="24"/>
        </w:rPr>
        <w:t xml:space="preserve">-Modalità </w:t>
      </w:r>
      <w:r w:rsidR="009D1C67" w:rsidRPr="00130649">
        <w:rPr>
          <w:b/>
          <w:bCs/>
          <w:iCs/>
          <w:szCs w:val="24"/>
        </w:rPr>
        <w:t xml:space="preserve">e tempi </w:t>
      </w:r>
      <w:r w:rsidRPr="00130649">
        <w:rPr>
          <w:b/>
          <w:bCs/>
          <w:iCs/>
          <w:szCs w:val="24"/>
        </w:rPr>
        <w:t xml:space="preserve">di presentazione delle richieste </w:t>
      </w:r>
    </w:p>
    <w:p w14:paraId="031A4CB4" w14:textId="735300C4" w:rsidR="00953DAA" w:rsidRPr="003571D7" w:rsidRDefault="00953DAA" w:rsidP="00953DAA">
      <w:pPr>
        <w:autoSpaceDN w:val="0"/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La domanda </w:t>
      </w:r>
      <w:r w:rsidR="00704298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deve </w:t>
      </w: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essere presentata compilando il modulo di cui all’allegato 1) del presente avviso</w:t>
      </w:r>
      <w:r w:rsidR="00F7453E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che dovrà essere (</w:t>
      </w:r>
      <w:r w:rsidR="00F7453E" w:rsidRPr="003571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pena l’esclusione dal beneficio</w:t>
      </w:r>
      <w:r w:rsidR="00AF10EB" w:rsidRPr="003571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)</w:t>
      </w:r>
      <w:r w:rsidR="00F7453E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compilato correttamente in tutte le voci indicate</w:t>
      </w:r>
      <w:r w:rsidR="00F7453E" w:rsidRPr="00106E0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</w:t>
      </w:r>
      <w:r w:rsidR="00F7453E" w:rsidRPr="007226E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F7453E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Il modulo potrà essere </w:t>
      </w:r>
      <w:proofErr w:type="gramStart"/>
      <w:r w:rsidR="00F7453E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trasmesso </w:t>
      </w: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con</w:t>
      </w:r>
      <w:proofErr w:type="gramEnd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le seguente modalità:</w:t>
      </w:r>
    </w:p>
    <w:p w14:paraId="22FD5A67" w14:textId="77777777" w:rsidR="00953DAA" w:rsidRPr="003571D7" w:rsidRDefault="00953DAA" w:rsidP="003107F1">
      <w:pPr>
        <w:pStyle w:val="Paragrafoelenco"/>
        <w:numPr>
          <w:ilvl w:val="0"/>
          <w:numId w:val="5"/>
        </w:numPr>
        <w:autoSpaceDN w:val="0"/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tramite fax al n. 0522-247817</w:t>
      </w:r>
    </w:p>
    <w:p w14:paraId="6C81E00F" w14:textId="77777777" w:rsidR="00953DAA" w:rsidRPr="003571D7" w:rsidRDefault="00953DAA" w:rsidP="00953DAA">
      <w:pPr>
        <w:pStyle w:val="Paragrafoelenco"/>
        <w:numPr>
          <w:ilvl w:val="0"/>
          <w:numId w:val="5"/>
        </w:numPr>
        <w:autoSpaceDN w:val="0"/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di persona consegnandola </w:t>
      </w:r>
      <w:r w:rsidR="003107F1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negli ingressi </w:t>
      </w: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dei </w:t>
      </w:r>
      <w:r w:rsidR="005062AA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C</w:t>
      </w: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omuni di Albinea, Quattro Castella e Vezzano sul Crostolo</w:t>
      </w:r>
      <w:r w:rsidR="003107F1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ove saranno predisposti appositi contenitori e</w:t>
      </w: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presso </w:t>
      </w:r>
      <w:r w:rsidR="003107F1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l’ingresso de</w:t>
      </w: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gli uffici ammnistrativi dell’Area Sociale (v. F.lli Cervi 4- Montecavolo)</w:t>
      </w:r>
    </w:p>
    <w:p w14:paraId="4D7D8A99" w14:textId="080A133D" w:rsidR="00953DAA" w:rsidRPr="003571D7" w:rsidRDefault="00953DAA" w:rsidP="00953DAA">
      <w:pPr>
        <w:autoSpaceDN w:val="0"/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Per coloro che fossero impossibilitati ad utilizzare le </w:t>
      </w:r>
      <w:proofErr w:type="spellStart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modalita’</w:t>
      </w:r>
      <w:proofErr w:type="spellEnd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suddette (</w:t>
      </w:r>
      <w:bookmarkStart w:id="3" w:name="_Hlk36807988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ad es. persone in quarantena o risultate positive al covid-19</w:t>
      </w:r>
      <w:bookmarkEnd w:id="3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) la domanda </w:t>
      </w:r>
      <w:proofErr w:type="spellStart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puo’</w:t>
      </w:r>
      <w:proofErr w:type="spellEnd"/>
      <w:r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essere effettuata telefonicamente chiamando ai n. 0522-247816 - n. 0522-247811.</w:t>
      </w:r>
    </w:p>
    <w:p w14:paraId="643ADFD4" w14:textId="018B723C" w:rsidR="00A82DC6" w:rsidRPr="00106E0F" w:rsidRDefault="00D03A73" w:rsidP="00953DAA">
      <w:pPr>
        <w:autoSpaceDN w:val="0"/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lastRenderedPageBreak/>
        <w:t xml:space="preserve">Le domande 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potranno essere presentate </w:t>
      </w:r>
      <w:r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dal 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18</w:t>
      </w:r>
      <w:r w:rsidR="003107F1"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gennaio 2021</w:t>
      </w:r>
      <w:r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e fino al</w:t>
      </w:r>
      <w:r w:rsidR="005062AA"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le ore 13</w:t>
      </w:r>
      <w:r w:rsidR="0013064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,00</w:t>
      </w:r>
      <w:r w:rsidR="005062AA"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del 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30</w:t>
      </w:r>
      <w:r w:rsidR="003107F1"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marzo</w:t>
      </w:r>
      <w:r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202</w:t>
      </w:r>
      <w:r w:rsidR="00FD074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1</w:t>
      </w:r>
      <w:r w:rsidRPr="003571D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.</w:t>
      </w:r>
      <w:r w:rsidR="00704298" w:rsidRPr="003571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FD0744" w:rsidRPr="00106E0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Il bando potrà essere chiuso anticipatamente, rispetto alla scadenza del 30 marzo, qualora vengano esaurite le risorse economiche con la concessione dei buoni spesa rilasciati alle domande pervenute in precedenza.</w:t>
      </w:r>
    </w:p>
    <w:p w14:paraId="12B16C8E" w14:textId="4A46DEDA" w:rsidR="009C618D" w:rsidRDefault="009C618D" w:rsidP="009C618D">
      <w:pPr>
        <w:autoSpaceDN w:val="0"/>
        <w:spacing w:before="278"/>
        <w:jc w:val="both"/>
        <w:rPr>
          <w:rFonts w:ascii="Times New Roman" w:hAnsi="Times New Roman"/>
          <w:sz w:val="24"/>
          <w:szCs w:val="24"/>
        </w:rPr>
      </w:pPr>
      <w:r w:rsidRPr="00E611B3">
        <w:rPr>
          <w:rFonts w:ascii="Times New Roman" w:hAnsi="Times New Roman"/>
          <w:sz w:val="24"/>
          <w:szCs w:val="24"/>
        </w:rPr>
        <w:t xml:space="preserve">Ogni 15 gg., infatti, verranno esaminate e liquidate solamente le domande </w:t>
      </w:r>
      <w:r w:rsidR="00F56BB9" w:rsidRPr="00E611B3">
        <w:rPr>
          <w:rFonts w:ascii="Times New Roman" w:hAnsi="Times New Roman"/>
          <w:sz w:val="24"/>
          <w:szCs w:val="24"/>
        </w:rPr>
        <w:t xml:space="preserve">aventi i requisiti e </w:t>
      </w:r>
      <w:r w:rsidRPr="00E611B3">
        <w:rPr>
          <w:rFonts w:ascii="Times New Roman" w:hAnsi="Times New Roman"/>
          <w:b/>
          <w:sz w:val="24"/>
          <w:szCs w:val="24"/>
          <w:u w:val="single"/>
        </w:rPr>
        <w:t>contenenti almeno uno dei criteri di priorità di cui all’art. 4 del presente bando</w:t>
      </w:r>
      <w:r w:rsidRPr="00E611B3">
        <w:rPr>
          <w:rFonts w:ascii="Times New Roman" w:hAnsi="Times New Roman"/>
          <w:sz w:val="24"/>
          <w:szCs w:val="24"/>
        </w:rPr>
        <w:t>, al fine del rilascio in tempi brevi del buono spesa (ad es. domande arrivate entro gennaio, saranno valutate </w:t>
      </w:r>
      <w:r w:rsidR="0040239F">
        <w:rPr>
          <w:rFonts w:ascii="Times New Roman" w:hAnsi="Times New Roman"/>
          <w:sz w:val="24"/>
          <w:szCs w:val="24"/>
        </w:rPr>
        <w:t>e</w:t>
      </w:r>
      <w:r w:rsidRPr="00E611B3">
        <w:rPr>
          <w:rFonts w:ascii="Times New Roman" w:hAnsi="Times New Roman"/>
          <w:sz w:val="24"/>
          <w:szCs w:val="24"/>
        </w:rPr>
        <w:t xml:space="preserve">ntro </w:t>
      </w:r>
      <w:proofErr w:type="gramStart"/>
      <w:r w:rsidRPr="00E611B3">
        <w:rPr>
          <w:rFonts w:ascii="Times New Roman" w:hAnsi="Times New Roman"/>
          <w:sz w:val="24"/>
          <w:szCs w:val="24"/>
        </w:rPr>
        <w:t>metà  febbraio</w:t>
      </w:r>
      <w:proofErr w:type="gramEnd"/>
      <w:r w:rsidRPr="00E611B3">
        <w:rPr>
          <w:rFonts w:ascii="Times New Roman" w:hAnsi="Times New Roman"/>
          <w:sz w:val="24"/>
          <w:szCs w:val="24"/>
        </w:rPr>
        <w:t xml:space="preserve">, domande pervenute a febbraio saranno valutate entro metà mese e a fine mese, ecc.). Tutte le restanti domande verranno valutate solamente a chiusura bando </w:t>
      </w:r>
      <w:r w:rsidR="00E611B3" w:rsidRPr="00E611B3">
        <w:rPr>
          <w:rFonts w:ascii="Times New Roman" w:hAnsi="Times New Roman"/>
          <w:sz w:val="24"/>
          <w:szCs w:val="24"/>
        </w:rPr>
        <w:t>(</w:t>
      </w:r>
      <w:r w:rsidRPr="00E611B3">
        <w:rPr>
          <w:rFonts w:ascii="Times New Roman" w:hAnsi="Times New Roman"/>
          <w:sz w:val="24"/>
          <w:szCs w:val="24"/>
        </w:rPr>
        <w:t>marzo 2021)</w:t>
      </w:r>
      <w:bookmarkStart w:id="4" w:name="_GoBack"/>
      <w:bookmarkEnd w:id="4"/>
      <w:r w:rsidRPr="00E611B3">
        <w:rPr>
          <w:rFonts w:ascii="Times New Roman" w:hAnsi="Times New Roman"/>
          <w:sz w:val="24"/>
          <w:szCs w:val="24"/>
        </w:rPr>
        <w:t xml:space="preserve"> e liquidate in caso di rimanenza di risorse economiche disponibili</w:t>
      </w:r>
    </w:p>
    <w:p w14:paraId="41A9B676" w14:textId="77777777" w:rsidR="008136FE" w:rsidRDefault="008136FE" w:rsidP="009C618D">
      <w:pPr>
        <w:autoSpaceDN w:val="0"/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sectPr w:rsidR="008136FE" w:rsidSect="00B95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88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5EA59DD"/>
    <w:multiLevelType w:val="hybridMultilevel"/>
    <w:tmpl w:val="B210C146"/>
    <w:lvl w:ilvl="0" w:tplc="67EA0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054F"/>
    <w:multiLevelType w:val="multilevel"/>
    <w:tmpl w:val="D49262F0"/>
    <w:styleLink w:val="WWNum2"/>
    <w:lvl w:ilvl="0">
      <w:numFmt w:val="bullet"/>
      <w:lvlText w:val="r"/>
      <w:lvlJc w:val="left"/>
      <w:pPr>
        <w:ind w:left="2138" w:hanging="360"/>
      </w:pPr>
      <w:rPr>
        <w:rFonts w:ascii="Wingdings" w:hAnsi="Wingdings" w:cs="Wingdings"/>
        <w:b/>
        <w:sz w:val="20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4" w15:restartNumberingAfterBreak="0">
    <w:nsid w:val="24B03D0B"/>
    <w:multiLevelType w:val="hybridMultilevel"/>
    <w:tmpl w:val="8D00D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107AE"/>
    <w:multiLevelType w:val="hybridMultilevel"/>
    <w:tmpl w:val="AE3A60E4"/>
    <w:lvl w:ilvl="0" w:tplc="C0F2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D5476"/>
    <w:multiLevelType w:val="hybridMultilevel"/>
    <w:tmpl w:val="079EB96C"/>
    <w:lvl w:ilvl="0" w:tplc="6E0411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73D4B"/>
    <w:multiLevelType w:val="hybridMultilevel"/>
    <w:tmpl w:val="72383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517B"/>
    <w:multiLevelType w:val="hybridMultilevel"/>
    <w:tmpl w:val="54AA7D22"/>
    <w:lvl w:ilvl="0" w:tplc="A470E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B131D"/>
    <w:multiLevelType w:val="hybridMultilevel"/>
    <w:tmpl w:val="1FC4E7A8"/>
    <w:lvl w:ilvl="0" w:tplc="AAF64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10839"/>
    <w:multiLevelType w:val="hybridMultilevel"/>
    <w:tmpl w:val="68BC4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349A"/>
    <w:multiLevelType w:val="hybridMultilevel"/>
    <w:tmpl w:val="FBA205FC"/>
    <w:lvl w:ilvl="0" w:tplc="21F87A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A08E0"/>
    <w:multiLevelType w:val="hybridMultilevel"/>
    <w:tmpl w:val="FE161946"/>
    <w:lvl w:ilvl="0" w:tplc="182CB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C3C61"/>
    <w:multiLevelType w:val="hybridMultilevel"/>
    <w:tmpl w:val="07BE5E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B5"/>
    <w:rsid w:val="00013C1E"/>
    <w:rsid w:val="00031E48"/>
    <w:rsid w:val="00042F99"/>
    <w:rsid w:val="00054C44"/>
    <w:rsid w:val="000714B7"/>
    <w:rsid w:val="00080203"/>
    <w:rsid w:val="00082EDB"/>
    <w:rsid w:val="00084D9D"/>
    <w:rsid w:val="00091828"/>
    <w:rsid w:val="000E44DC"/>
    <w:rsid w:val="00106E0F"/>
    <w:rsid w:val="00130649"/>
    <w:rsid w:val="001A0F3F"/>
    <w:rsid w:val="001A3F76"/>
    <w:rsid w:val="001D2A9B"/>
    <w:rsid w:val="00207130"/>
    <w:rsid w:val="00211915"/>
    <w:rsid w:val="00212A6C"/>
    <w:rsid w:val="00214A17"/>
    <w:rsid w:val="002372C3"/>
    <w:rsid w:val="00282A57"/>
    <w:rsid w:val="00297F59"/>
    <w:rsid w:val="002E1574"/>
    <w:rsid w:val="002F74BA"/>
    <w:rsid w:val="003107F1"/>
    <w:rsid w:val="00313D4D"/>
    <w:rsid w:val="00322F2C"/>
    <w:rsid w:val="003571D7"/>
    <w:rsid w:val="00365934"/>
    <w:rsid w:val="0037238D"/>
    <w:rsid w:val="003845A3"/>
    <w:rsid w:val="003A7593"/>
    <w:rsid w:val="003B77D6"/>
    <w:rsid w:val="003F3AA8"/>
    <w:rsid w:val="0040239F"/>
    <w:rsid w:val="00442284"/>
    <w:rsid w:val="00467480"/>
    <w:rsid w:val="00491438"/>
    <w:rsid w:val="005062AA"/>
    <w:rsid w:val="005303A1"/>
    <w:rsid w:val="00543268"/>
    <w:rsid w:val="00557DC8"/>
    <w:rsid w:val="005B44FB"/>
    <w:rsid w:val="00600154"/>
    <w:rsid w:val="0062070E"/>
    <w:rsid w:val="0063574F"/>
    <w:rsid w:val="00656749"/>
    <w:rsid w:val="0066298E"/>
    <w:rsid w:val="00666F12"/>
    <w:rsid w:val="00704298"/>
    <w:rsid w:val="007106A8"/>
    <w:rsid w:val="007138B5"/>
    <w:rsid w:val="007226E1"/>
    <w:rsid w:val="00722FB5"/>
    <w:rsid w:val="007454AA"/>
    <w:rsid w:val="007565FF"/>
    <w:rsid w:val="0076598D"/>
    <w:rsid w:val="0077456A"/>
    <w:rsid w:val="007D1E88"/>
    <w:rsid w:val="008136FE"/>
    <w:rsid w:val="00820EAF"/>
    <w:rsid w:val="00875DA2"/>
    <w:rsid w:val="008A3965"/>
    <w:rsid w:val="00903F19"/>
    <w:rsid w:val="00914E85"/>
    <w:rsid w:val="00930CDA"/>
    <w:rsid w:val="00953DAA"/>
    <w:rsid w:val="009C618D"/>
    <w:rsid w:val="009C7483"/>
    <w:rsid w:val="009D1C67"/>
    <w:rsid w:val="009E7FB5"/>
    <w:rsid w:val="009F088A"/>
    <w:rsid w:val="00A15A00"/>
    <w:rsid w:val="00A32CD6"/>
    <w:rsid w:val="00A6480C"/>
    <w:rsid w:val="00A82DC6"/>
    <w:rsid w:val="00A963A7"/>
    <w:rsid w:val="00AE1E1A"/>
    <w:rsid w:val="00AF10EB"/>
    <w:rsid w:val="00B02D49"/>
    <w:rsid w:val="00B95FDE"/>
    <w:rsid w:val="00BE6B96"/>
    <w:rsid w:val="00BF61C9"/>
    <w:rsid w:val="00C10AC5"/>
    <w:rsid w:val="00C125DC"/>
    <w:rsid w:val="00C178F7"/>
    <w:rsid w:val="00C40BD3"/>
    <w:rsid w:val="00C854E6"/>
    <w:rsid w:val="00C94CC3"/>
    <w:rsid w:val="00CB637B"/>
    <w:rsid w:val="00D03A73"/>
    <w:rsid w:val="00D10496"/>
    <w:rsid w:val="00D1219A"/>
    <w:rsid w:val="00D30E12"/>
    <w:rsid w:val="00D723B4"/>
    <w:rsid w:val="00D80FC6"/>
    <w:rsid w:val="00DD45F8"/>
    <w:rsid w:val="00E153F6"/>
    <w:rsid w:val="00E37134"/>
    <w:rsid w:val="00E611B3"/>
    <w:rsid w:val="00F2390B"/>
    <w:rsid w:val="00F25416"/>
    <w:rsid w:val="00F56BB9"/>
    <w:rsid w:val="00F7453E"/>
    <w:rsid w:val="00FB1BCE"/>
    <w:rsid w:val="00FB76D1"/>
    <w:rsid w:val="00FD0744"/>
    <w:rsid w:val="00FF33B9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E9F7"/>
  <w15:docId w15:val="{12A41A18-3054-4E53-8860-141CC90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F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22FB5"/>
    <w:pPr>
      <w:ind w:left="720"/>
      <w:contextualSpacing/>
    </w:pPr>
  </w:style>
  <w:style w:type="paragraph" w:customStyle="1" w:styleId="Textbody">
    <w:name w:val="Text body"/>
    <w:basedOn w:val="Normale"/>
    <w:rsid w:val="00365934"/>
    <w:pPr>
      <w:keepNext/>
      <w:keepLines/>
      <w:suppressAutoHyphens/>
      <w:autoSpaceDE w:val="0"/>
      <w:autoSpaceDN w:val="0"/>
      <w:spacing w:after="12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</w:rPr>
  </w:style>
  <w:style w:type="paragraph" w:customStyle="1" w:styleId="Standard">
    <w:name w:val="Standard"/>
    <w:rsid w:val="003659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C67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8136FE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F2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WWNum21">
    <w:name w:val="WWNum21"/>
    <w:basedOn w:val="Nessunelenco"/>
    <w:rsid w:val="001D2A9B"/>
  </w:style>
  <w:style w:type="paragraph" w:styleId="Corpotesto">
    <w:name w:val="Body Text"/>
    <w:basedOn w:val="Normale"/>
    <w:link w:val="CorpotestoCarattere"/>
    <w:rsid w:val="00212A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12A6C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Cirlini Federica</dc:creator>
  <cp:lastModifiedBy>Cirlini Federica</cp:lastModifiedBy>
  <cp:revision>9</cp:revision>
  <cp:lastPrinted>2020-12-21T08:08:00Z</cp:lastPrinted>
  <dcterms:created xsi:type="dcterms:W3CDTF">2020-12-23T10:53:00Z</dcterms:created>
  <dcterms:modified xsi:type="dcterms:W3CDTF">2021-01-04T08:16:00Z</dcterms:modified>
</cp:coreProperties>
</file>